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A4F2F6" w14:textId="64A0D191" w:rsidR="00E4390D" w:rsidRPr="006A3BEF" w:rsidRDefault="00C602A5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A3BE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令和</w:t>
      </w:r>
      <w:r w:rsidR="00CC6797" w:rsidRPr="006A3BE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5</w:t>
      </w:r>
      <w:r w:rsidRPr="006A3BE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年度大和郡山市地域自立支援協議会　</w:t>
      </w:r>
      <w:r w:rsidR="00CC6797" w:rsidRPr="006A3BE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居住支援部会</w:t>
      </w:r>
      <w:r w:rsidRPr="006A3BE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報告</w:t>
      </w:r>
    </w:p>
    <w:p w14:paraId="23F27320" w14:textId="511FC6D2" w:rsidR="00C602A5" w:rsidRPr="006A3BEF" w:rsidRDefault="00C602A5" w:rsidP="00C602A5">
      <w:pPr>
        <w:wordWrap w:val="0"/>
        <w:jc w:val="righ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部会長　森脇　崇</w:t>
      </w:r>
    </w:p>
    <w:p w14:paraId="4B1B4D64" w14:textId="0F7775D3" w:rsidR="00465DDA" w:rsidRPr="006A3BEF" w:rsidRDefault="00465DDA" w:rsidP="00465DDA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u w:val="single"/>
        </w:rPr>
      </w:pPr>
      <w:r w:rsidRPr="006A3BEF">
        <w:rPr>
          <w:rFonts w:ascii="ＭＳ Ｐゴシック" w:eastAsia="ＭＳ Ｐゴシック" w:hAnsi="ＭＳ Ｐゴシック" w:hint="eastAsia"/>
          <w:u w:val="single"/>
        </w:rPr>
        <w:t>開催日</w:t>
      </w:r>
    </w:p>
    <w:p w14:paraId="584F1E46" w14:textId="77777777" w:rsidR="00CC6797" w:rsidRPr="006A3BEF" w:rsidRDefault="00CC6797" w:rsidP="00573DBA">
      <w:pPr>
        <w:pStyle w:val="a3"/>
        <w:wordWrap w:val="0"/>
        <w:ind w:leftChars="0" w:left="360" w:right="1470"/>
        <w:jc w:val="center"/>
        <w:rPr>
          <w:rFonts w:ascii="ＭＳ Ｐゴシック" w:eastAsia="ＭＳ Ｐゴシック" w:hAnsi="ＭＳ Ｐゴシック"/>
        </w:rPr>
      </w:pPr>
      <w:bookmarkStart w:id="0" w:name="_Hlk127175283"/>
      <w:bookmarkStart w:id="1" w:name="_Hlk158131569"/>
      <w:r w:rsidRPr="006A3BEF">
        <w:rPr>
          <w:rFonts w:ascii="ＭＳ Ｐゴシック" w:eastAsia="ＭＳ Ｐゴシック" w:hAnsi="ＭＳ Ｐゴシック" w:hint="eastAsia"/>
        </w:rPr>
        <w:t>4月26日、5月24日、6月28日、7月26日、8月23日、9月27日</w:t>
      </w:r>
    </w:p>
    <w:p w14:paraId="0AF12F8B" w14:textId="7AF06D06" w:rsidR="00CC6797" w:rsidRPr="006A3BEF" w:rsidRDefault="00CC6797" w:rsidP="00CC6797">
      <w:pPr>
        <w:pStyle w:val="a3"/>
        <w:ind w:leftChars="0" w:left="360" w:right="630"/>
        <w:jc w:val="righ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10月25日、11月22日、12月27日、1月24日、2月28日、3月27日（予定）</w:t>
      </w:r>
    </w:p>
    <w:p w14:paraId="1963950D" w14:textId="2FBB09F9" w:rsidR="00465DDA" w:rsidRPr="006A3BEF" w:rsidRDefault="00CC6797" w:rsidP="00CC6797">
      <w:pPr>
        <w:pStyle w:val="a3"/>
        <w:ind w:leftChars="0" w:left="360"/>
        <w:jc w:val="righ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計12回　実施</w:t>
      </w:r>
      <w:bookmarkEnd w:id="0"/>
    </w:p>
    <w:bookmarkEnd w:id="1"/>
    <w:p w14:paraId="4D496E0B" w14:textId="150F73E4" w:rsidR="00465DDA" w:rsidRPr="006A3BEF" w:rsidRDefault="00465DDA" w:rsidP="00465DDA">
      <w:pPr>
        <w:pStyle w:val="a3"/>
        <w:ind w:leftChars="0" w:left="360"/>
        <w:jc w:val="right"/>
        <w:rPr>
          <w:rFonts w:ascii="ＭＳ Ｐゴシック" w:eastAsia="ＭＳ Ｐゴシック" w:hAnsi="ＭＳ Ｐゴシック"/>
        </w:rPr>
      </w:pPr>
    </w:p>
    <w:p w14:paraId="0CDDA7C8" w14:textId="20145BBB" w:rsidR="00465DDA" w:rsidRPr="006A3BEF" w:rsidRDefault="00465DDA" w:rsidP="00465DDA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u w:val="single"/>
        </w:rPr>
      </w:pPr>
      <w:r w:rsidRPr="006A3BEF">
        <w:rPr>
          <w:rFonts w:ascii="ＭＳ Ｐゴシック" w:eastAsia="ＭＳ Ｐゴシック" w:hAnsi="ＭＳ Ｐゴシック" w:hint="eastAsia"/>
          <w:u w:val="single"/>
        </w:rPr>
        <w:t>部会長・副部会長の選出</w:t>
      </w:r>
    </w:p>
    <w:p w14:paraId="480FE70E" w14:textId="1423C481" w:rsidR="00465DDA" w:rsidRPr="006A3BEF" w:rsidRDefault="00847F70" w:rsidP="00465DDA">
      <w:pPr>
        <w:pStyle w:val="a3"/>
        <w:ind w:leftChars="0" w:left="360"/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部会長　　　森脇　崇</w:t>
      </w:r>
    </w:p>
    <w:p w14:paraId="0FED0093" w14:textId="30A03C1C" w:rsidR="00847F70" w:rsidRDefault="00847F70" w:rsidP="00465DDA">
      <w:pPr>
        <w:pStyle w:val="a3"/>
        <w:ind w:leftChars="0" w:left="360"/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副部会長　 </w:t>
      </w:r>
      <w:r w:rsidR="004B6FA9" w:rsidRPr="006A3BEF">
        <w:rPr>
          <w:rFonts w:ascii="ＭＳ Ｐゴシック" w:eastAsia="ＭＳ Ｐゴシック" w:hAnsi="ＭＳ Ｐゴシック" w:hint="eastAsia"/>
        </w:rPr>
        <w:t>釜谷　佳男</w:t>
      </w:r>
      <w:r w:rsidRPr="006A3BEF">
        <w:rPr>
          <w:rFonts w:ascii="ＭＳ Ｐゴシック" w:eastAsia="ＭＳ Ｐゴシック" w:hAnsi="ＭＳ Ｐゴシック" w:hint="eastAsia"/>
        </w:rPr>
        <w:t xml:space="preserve">　　（敬称略）</w:t>
      </w:r>
    </w:p>
    <w:p w14:paraId="085D3486" w14:textId="77777777" w:rsidR="007C3EAD" w:rsidRPr="006A3BEF" w:rsidRDefault="007C3EAD" w:rsidP="00465DDA">
      <w:pPr>
        <w:pStyle w:val="a3"/>
        <w:ind w:leftChars="0" w:left="360"/>
        <w:jc w:val="left"/>
        <w:rPr>
          <w:rFonts w:ascii="ＭＳ Ｐゴシック" w:eastAsia="ＭＳ Ｐゴシック" w:hAnsi="ＭＳ Ｐゴシック"/>
        </w:rPr>
      </w:pPr>
    </w:p>
    <w:p w14:paraId="0FDC4CE9" w14:textId="2A5F3CBE" w:rsidR="00847F70" w:rsidRDefault="00E6167C" w:rsidP="00E6167C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u w:val="single"/>
        </w:rPr>
      </w:pPr>
      <w:r w:rsidRPr="00E6167C">
        <w:rPr>
          <w:rFonts w:ascii="ＭＳ Ｐゴシック" w:eastAsia="ＭＳ Ｐゴシック" w:hAnsi="ＭＳ Ｐゴシック" w:hint="eastAsia"/>
          <w:u w:val="single"/>
        </w:rPr>
        <w:t>交流棟啓発チーム</w:t>
      </w:r>
    </w:p>
    <w:p w14:paraId="53D30BA9" w14:textId="4B102A6F" w:rsidR="00E6167C" w:rsidRDefault="00E6167C" w:rsidP="00E6167C">
      <w:pPr>
        <w:pStyle w:val="a3"/>
        <w:ind w:leftChars="0" w:left="36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交流棟の喫茶スペースに設置したモニターを活用して「障害クイズ」の動画を繰り返し流すことを計画。</w:t>
      </w:r>
      <w:r w:rsidR="007C3EAD">
        <w:rPr>
          <w:rFonts w:ascii="ＭＳ Ｐゴシック" w:eastAsia="ＭＳ Ｐゴシック" w:hAnsi="ＭＳ Ｐゴシック" w:hint="eastAsia"/>
        </w:rPr>
        <w:t>昨年度より引き続き、部会員の中から6名のワーキングチームにて検討。</w:t>
      </w:r>
    </w:p>
    <w:p w14:paraId="467059A4" w14:textId="35B1B054" w:rsidR="00E6167C" w:rsidRDefault="00E6167C" w:rsidP="00E6167C">
      <w:pPr>
        <w:pStyle w:val="a3"/>
        <w:ind w:leftChars="0" w:left="360"/>
        <w:jc w:val="left"/>
        <w:rPr>
          <w:rFonts w:ascii="ＭＳ Ｐゴシック" w:eastAsia="ＭＳ Ｐゴシック" w:hAnsi="ＭＳ Ｐゴシック"/>
        </w:rPr>
      </w:pPr>
      <w:r w:rsidRPr="00E6167C">
        <w:rPr>
          <w:rFonts w:ascii="ＭＳ Ｐゴシック" w:eastAsia="ＭＳ Ｐゴシック" w:hAnsi="ＭＳ Ｐゴシック" w:hint="eastAsia"/>
        </w:rPr>
        <w:t>7月18日</w:t>
      </w:r>
      <w:r>
        <w:rPr>
          <w:rFonts w:ascii="ＭＳ Ｐゴシック" w:eastAsia="ＭＳ Ｐゴシック" w:hAnsi="ＭＳ Ｐゴシック" w:hint="eastAsia"/>
        </w:rPr>
        <w:t>、福祉ショップ「百寿橋商店みりお～の」のオープンに合わせて開始した。</w:t>
      </w:r>
    </w:p>
    <w:p w14:paraId="60EFBA4A" w14:textId="1CB2E08A" w:rsidR="00E6167C" w:rsidRDefault="00E6167C" w:rsidP="00E6167C">
      <w:pPr>
        <w:pStyle w:val="a3"/>
        <w:ind w:leftChars="0" w:left="36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障害について、広く市民の皆様に知っていただくことを目的</w:t>
      </w:r>
      <w:r w:rsidR="007C3EAD">
        <w:rPr>
          <w:rFonts w:ascii="ＭＳ Ｐゴシック" w:eastAsia="ＭＳ Ｐゴシック" w:hAnsi="ＭＳ Ｐゴシック" w:hint="eastAsia"/>
        </w:rPr>
        <w:t>とし、簡単なクイズ形式で表現した。</w:t>
      </w:r>
    </w:p>
    <w:p w14:paraId="4957C012" w14:textId="77777777" w:rsidR="00E6167C" w:rsidRPr="00E6167C" w:rsidRDefault="00E6167C" w:rsidP="00E6167C">
      <w:pPr>
        <w:pStyle w:val="a3"/>
        <w:ind w:leftChars="0" w:left="360"/>
        <w:jc w:val="left"/>
        <w:rPr>
          <w:rFonts w:ascii="ＭＳ Ｐゴシック" w:eastAsia="ＭＳ Ｐゴシック" w:hAnsi="ＭＳ Ｐゴシック"/>
        </w:rPr>
      </w:pPr>
    </w:p>
    <w:p w14:paraId="52BD9FF1" w14:textId="10218FE7" w:rsidR="00847F70" w:rsidRPr="006A3BEF" w:rsidRDefault="00847F70" w:rsidP="00847F70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u w:val="single"/>
        </w:rPr>
      </w:pPr>
      <w:r w:rsidRPr="006A3BEF">
        <w:rPr>
          <w:rFonts w:ascii="ＭＳ Ｐゴシック" w:eastAsia="ＭＳ Ｐゴシック" w:hAnsi="ＭＳ Ｐゴシック" w:hint="eastAsia"/>
          <w:u w:val="single"/>
        </w:rPr>
        <w:t>部会内容</w:t>
      </w:r>
    </w:p>
    <w:p w14:paraId="3C0BA776" w14:textId="3BFCACDA" w:rsidR="00350199" w:rsidRPr="006A3BEF" w:rsidRDefault="00622D7B" w:rsidP="00350199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　地域課題の中で話し合いたいテーマを絞り、2グループに分かれて話し合った。</w:t>
      </w:r>
    </w:p>
    <w:p w14:paraId="3352F7D9" w14:textId="2D7CE2BF" w:rsidR="00622D7B" w:rsidRPr="006A3BEF" w:rsidRDefault="00622D7B" w:rsidP="00350199">
      <w:pPr>
        <w:jc w:val="left"/>
        <w:rPr>
          <w:rFonts w:ascii="ＭＳ Ｐゴシック" w:eastAsia="ＭＳ Ｐゴシック" w:hAnsi="ＭＳ Ｐゴシック"/>
          <w:u w:val="single"/>
        </w:rPr>
      </w:pPr>
      <w:r w:rsidRPr="006A3BEF">
        <w:rPr>
          <w:rFonts w:ascii="ＭＳ Ｐゴシック" w:eastAsia="ＭＳ Ｐゴシック" w:hAnsi="ＭＳ Ｐゴシック" w:hint="eastAsia"/>
          <w:u w:val="single"/>
        </w:rPr>
        <w:t>Aチーム</w:t>
      </w:r>
    </w:p>
    <w:p w14:paraId="75E0AD1D" w14:textId="71E60889" w:rsidR="00622D7B" w:rsidRPr="006A3BEF" w:rsidRDefault="00622D7B" w:rsidP="00350199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　暮らしの場の確保について</w:t>
      </w:r>
    </w:p>
    <w:p w14:paraId="7350622F" w14:textId="65A6C61A" w:rsidR="00113CF7" w:rsidRPr="006A3BEF" w:rsidRDefault="00622D7B" w:rsidP="00350199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　　話し合いの中で出てきたテーマ</w:t>
      </w:r>
      <w:r w:rsidR="00BD78B3" w:rsidRPr="006A3BEF">
        <w:rPr>
          <w:rFonts w:ascii="ＭＳ Ｐゴシック" w:eastAsia="ＭＳ Ｐゴシック" w:hAnsi="ＭＳ Ｐゴシック" w:hint="eastAsia"/>
        </w:rPr>
        <w:t>をまずは次の3点に集約</w:t>
      </w:r>
    </w:p>
    <w:p w14:paraId="3BF6CF2E" w14:textId="07315A70" w:rsidR="00622D7B" w:rsidRPr="006A3BEF" w:rsidRDefault="00BD78B3" w:rsidP="00622D7B">
      <w:pPr>
        <w:pStyle w:val="a3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一人暮らしを始めるにあたり、住まい探しをどうしていくか</w:t>
      </w:r>
    </w:p>
    <w:p w14:paraId="0E8B6824" w14:textId="29E0B7E0" w:rsidR="00BD78B3" w:rsidRPr="006A3BEF" w:rsidRDefault="00BD78B3" w:rsidP="00622D7B">
      <w:pPr>
        <w:pStyle w:val="a3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人材不足・人材育成について</w:t>
      </w:r>
    </w:p>
    <w:p w14:paraId="2CAFC813" w14:textId="47A25899" w:rsidR="00BD78B3" w:rsidRPr="006A3BEF" w:rsidRDefault="00BD78B3" w:rsidP="00622D7B">
      <w:pPr>
        <w:pStyle w:val="a3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グループホーム・ショートステイについて</w:t>
      </w:r>
    </w:p>
    <w:p w14:paraId="44083195" w14:textId="4425BBDA" w:rsidR="00622D7B" w:rsidRPr="006A3BEF" w:rsidRDefault="00622D7B" w:rsidP="00350199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　　</w:t>
      </w:r>
      <w:r w:rsidR="00F52FD3" w:rsidRPr="006A3BEF">
        <w:rPr>
          <w:rFonts w:ascii="ＭＳ Ｐゴシック" w:eastAsia="ＭＳ Ｐゴシック" w:hAnsi="ＭＳ Ｐゴシック" w:hint="eastAsia"/>
        </w:rPr>
        <w:t>どれも大切なテーマなので、優先順位をつけて、話</w:t>
      </w:r>
      <w:r w:rsidR="00766A8A" w:rsidRPr="006A3BEF">
        <w:rPr>
          <w:rFonts w:ascii="ＭＳ Ｐゴシック" w:eastAsia="ＭＳ Ｐゴシック" w:hAnsi="ＭＳ Ｐゴシック" w:hint="eastAsia"/>
        </w:rPr>
        <w:t>し</w:t>
      </w:r>
      <w:r w:rsidR="00F52FD3" w:rsidRPr="006A3BEF">
        <w:rPr>
          <w:rFonts w:ascii="ＭＳ Ｐゴシック" w:eastAsia="ＭＳ Ｐゴシック" w:hAnsi="ＭＳ Ｐゴシック" w:hint="eastAsia"/>
        </w:rPr>
        <w:t>合っていく。</w:t>
      </w:r>
    </w:p>
    <w:p w14:paraId="2F826765" w14:textId="046B63A7" w:rsidR="00F52FD3" w:rsidRPr="006A3BEF" w:rsidRDefault="00F52FD3" w:rsidP="00350199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　まずは①一人暮らしを始めるにあたり、住まい探しをどうしていくか</w:t>
      </w:r>
    </w:p>
    <w:p w14:paraId="2D29DCDE" w14:textId="08C82DA7" w:rsidR="00F52FD3" w:rsidRPr="006A3BEF" w:rsidRDefault="00F52FD3" w:rsidP="00F52FD3">
      <w:pPr>
        <w:ind w:firstLineChars="700" w:firstLine="1470"/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（　その後③→②と取り組んでいく。）</w:t>
      </w:r>
    </w:p>
    <w:p w14:paraId="37D41BEE" w14:textId="50F6966A" w:rsidR="00F52FD3" w:rsidRPr="006A3BEF" w:rsidRDefault="00EE420F" w:rsidP="00350199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〇</w:t>
      </w:r>
      <w:r w:rsidR="00F52FD3" w:rsidRPr="006A3BEF">
        <w:rPr>
          <w:rFonts w:ascii="ＭＳ Ｐゴシック" w:eastAsia="ＭＳ Ｐゴシック" w:hAnsi="ＭＳ Ｐゴシック" w:hint="eastAsia"/>
        </w:rPr>
        <w:t>何がハードルとなっているのか？</w:t>
      </w:r>
    </w:p>
    <w:p w14:paraId="12639ABE" w14:textId="196FBFED" w:rsidR="00F52FD3" w:rsidRPr="006A3BEF" w:rsidRDefault="00F52FD3" w:rsidP="00350199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　　保証人、緊急連絡先をどうするか</w:t>
      </w:r>
    </w:p>
    <w:p w14:paraId="0DA7419A" w14:textId="39107F72" w:rsidR="00F52FD3" w:rsidRPr="006A3BEF" w:rsidRDefault="00F52FD3" w:rsidP="00350199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　　家賃</w:t>
      </w:r>
      <w:r w:rsidR="00145CB8" w:rsidRPr="006A3BEF">
        <w:rPr>
          <w:rFonts w:ascii="ＭＳ Ｐゴシック" w:eastAsia="ＭＳ Ｐゴシック" w:hAnsi="ＭＳ Ｐゴシック" w:hint="eastAsia"/>
        </w:rPr>
        <w:t>の滞納はないか</w:t>
      </w:r>
    </w:p>
    <w:p w14:paraId="2D843DA9" w14:textId="6C9F4B1A" w:rsidR="00F52FD3" w:rsidRPr="006A3BEF" w:rsidRDefault="00F52FD3" w:rsidP="00350199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　　ゴミ出しなどのルールを守れるかどうか</w:t>
      </w:r>
    </w:p>
    <w:p w14:paraId="6BE2C1AD" w14:textId="48F5FA93" w:rsidR="00113CF7" w:rsidRPr="006A3BEF" w:rsidRDefault="00F52FD3" w:rsidP="00145CB8">
      <w:pPr>
        <w:ind w:firstLineChars="150" w:firstLine="315"/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体調管理は大丈夫か</w:t>
      </w:r>
    </w:p>
    <w:p w14:paraId="69943270" w14:textId="4B42816B" w:rsidR="00F52FD3" w:rsidRPr="006A3BEF" w:rsidRDefault="00F52FD3" w:rsidP="00F52FD3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　</w:t>
      </w:r>
      <w:r w:rsidR="00145CB8" w:rsidRPr="006A3BEF">
        <w:rPr>
          <w:rFonts w:ascii="ＭＳ Ｐゴシック" w:eastAsia="ＭＳ Ｐゴシック" w:hAnsi="ＭＳ Ｐゴシック" w:hint="eastAsia"/>
        </w:rPr>
        <w:t>器物破損や失火の可能性はないか</w:t>
      </w:r>
    </w:p>
    <w:p w14:paraId="5BFE656F" w14:textId="1B10FAA7" w:rsidR="00113CF7" w:rsidRPr="006A3BEF" w:rsidRDefault="00145CB8" w:rsidP="00350199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 </w:t>
      </w:r>
      <w:r w:rsidR="00EE420F" w:rsidRPr="006A3BEF">
        <w:rPr>
          <w:rFonts w:ascii="ＭＳ Ｐゴシック" w:eastAsia="ＭＳ Ｐゴシック" w:hAnsi="ＭＳ Ｐゴシック" w:hint="eastAsia"/>
        </w:rPr>
        <w:t>〇不動産業者に対して</w:t>
      </w:r>
    </w:p>
    <w:p w14:paraId="642BCC5D" w14:textId="37C85E6D" w:rsidR="00EE420F" w:rsidRPr="006A3BEF" w:rsidRDefault="00EE420F" w:rsidP="00350199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lastRenderedPageBreak/>
        <w:t xml:space="preserve">　　　当事者のことを知ってもらいたい</w:t>
      </w:r>
    </w:p>
    <w:p w14:paraId="2283DCBA" w14:textId="64CA9436" w:rsidR="00EE420F" w:rsidRPr="006A3BEF" w:rsidRDefault="00EE420F" w:rsidP="00350199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　　　支援体制を作ることができるということも知ってほしい</w:t>
      </w:r>
    </w:p>
    <w:p w14:paraId="52298AA6" w14:textId="5D0DA4F1" w:rsidR="00EE420F" w:rsidRPr="006A3BEF" w:rsidRDefault="00EE420F" w:rsidP="00350199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　　　　　本当に困っていることは何なのか？</w:t>
      </w:r>
    </w:p>
    <w:p w14:paraId="3E9E49E6" w14:textId="43DE95B2" w:rsidR="00EE420F" w:rsidRPr="006A3BEF" w:rsidRDefault="00EE420F" w:rsidP="00350199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　　　　　　　　⇒意見交換会の実施（2月28日</w:t>
      </w:r>
      <w:r w:rsidR="00DF7EDC" w:rsidRPr="006A3BEF">
        <w:rPr>
          <w:rFonts w:ascii="ＭＳ Ｐゴシック" w:eastAsia="ＭＳ Ｐゴシック" w:hAnsi="ＭＳ Ｐゴシック" w:hint="eastAsia"/>
        </w:rPr>
        <w:t>）</w:t>
      </w:r>
    </w:p>
    <w:p w14:paraId="1FDBC943" w14:textId="7A3AAC89" w:rsidR="00DF7EDC" w:rsidRPr="006A3BEF" w:rsidRDefault="00DF7EDC" w:rsidP="00350199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　　　　　　　　　お互いに困っていることを率直に話し合える関係性を構築したい</w:t>
      </w:r>
    </w:p>
    <w:p w14:paraId="0C8E63C2" w14:textId="4C4239D9" w:rsidR="00DF7EDC" w:rsidRPr="006A3BEF" w:rsidRDefault="00DF7EDC" w:rsidP="00350199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　　</w:t>
      </w:r>
      <w:r w:rsidR="00766A8A" w:rsidRPr="006A3BEF">
        <w:rPr>
          <w:rFonts w:ascii="ＭＳ Ｐゴシック" w:eastAsia="ＭＳ Ｐゴシック" w:hAnsi="ＭＳ Ｐゴシック" w:hint="eastAsia"/>
        </w:rPr>
        <w:t>最終的には</w:t>
      </w:r>
      <w:r w:rsidRPr="006A3BEF">
        <w:rPr>
          <w:rFonts w:ascii="ＭＳ Ｐゴシック" w:eastAsia="ＭＳ Ｐゴシック" w:hAnsi="ＭＳ Ｐゴシック" w:hint="eastAsia"/>
        </w:rPr>
        <w:t>「</w:t>
      </w:r>
      <w:r w:rsidR="00766A8A" w:rsidRPr="006A3BEF">
        <w:rPr>
          <w:rFonts w:ascii="ＭＳ Ｐゴシック" w:eastAsia="ＭＳ Ｐゴシック" w:hAnsi="ＭＳ Ｐゴシック" w:hint="eastAsia"/>
        </w:rPr>
        <w:t>どんな</w:t>
      </w:r>
      <w:r w:rsidRPr="006A3BEF">
        <w:rPr>
          <w:rFonts w:ascii="ＭＳ Ｐゴシック" w:eastAsia="ＭＳ Ｐゴシック" w:hAnsi="ＭＳ Ｐゴシック" w:hint="eastAsia"/>
        </w:rPr>
        <w:t>障害のある方も希望の場所で暮らすことができる」ということが目標</w:t>
      </w:r>
    </w:p>
    <w:p w14:paraId="3D4B613D" w14:textId="77777777" w:rsidR="00113CF7" w:rsidRPr="006A3BEF" w:rsidRDefault="00113CF7" w:rsidP="00350199">
      <w:pPr>
        <w:jc w:val="left"/>
        <w:rPr>
          <w:rFonts w:ascii="ＭＳ Ｐゴシック" w:eastAsia="ＭＳ Ｐゴシック" w:hAnsi="ＭＳ Ｐゴシック"/>
        </w:rPr>
      </w:pPr>
    </w:p>
    <w:p w14:paraId="5A650DDD" w14:textId="35550FB8" w:rsidR="00113CF7" w:rsidRPr="006A3BEF" w:rsidRDefault="00095313" w:rsidP="00350199">
      <w:pPr>
        <w:jc w:val="left"/>
        <w:rPr>
          <w:rFonts w:ascii="ＭＳ Ｐゴシック" w:eastAsia="ＭＳ Ｐゴシック" w:hAnsi="ＭＳ Ｐゴシック"/>
          <w:u w:val="single"/>
        </w:rPr>
      </w:pPr>
      <w:r w:rsidRPr="006A3BEF">
        <w:rPr>
          <w:rFonts w:ascii="ＭＳ Ｐゴシック" w:eastAsia="ＭＳ Ｐゴシック" w:hAnsi="ＭＳ Ｐゴシック" w:hint="eastAsia"/>
          <w:u w:val="single"/>
        </w:rPr>
        <w:t>Bチーム</w:t>
      </w:r>
    </w:p>
    <w:p w14:paraId="14346DEC" w14:textId="73D3E1D0" w:rsidR="00113CF7" w:rsidRPr="006A3BEF" w:rsidRDefault="00095313" w:rsidP="00350199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　６５歳問題について</w:t>
      </w:r>
    </w:p>
    <w:p w14:paraId="1BD5D590" w14:textId="5B9F0E35" w:rsidR="00830F05" w:rsidRPr="006A3BEF" w:rsidRDefault="00095313" w:rsidP="00830F05">
      <w:pPr>
        <w:ind w:left="105" w:hangingChars="50" w:hanging="105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 xml:space="preserve">　</w:t>
      </w:r>
      <w:r w:rsidR="00830F05" w:rsidRPr="006A3BEF">
        <w:rPr>
          <w:rFonts w:ascii="ＭＳ Ｐゴシック" w:eastAsia="ＭＳ Ｐゴシック" w:hAnsi="ＭＳ Ｐゴシック" w:hint="eastAsia"/>
        </w:rPr>
        <w:t>障害福祉サービスから介護保険に移行する際のサービス調整について、協議会としてどうサポートしていけるか。</w:t>
      </w:r>
    </w:p>
    <w:p w14:paraId="3C56103C" w14:textId="77777777" w:rsidR="00830F05" w:rsidRPr="006A3BEF" w:rsidRDefault="00830F05" w:rsidP="00830F05">
      <w:pPr>
        <w:rPr>
          <w:rFonts w:ascii="ＭＳ Ｐゴシック" w:eastAsia="ＭＳ Ｐゴシック" w:hAnsi="ＭＳ Ｐゴシック"/>
        </w:rPr>
      </w:pPr>
    </w:p>
    <w:p w14:paraId="62C1131B" w14:textId="326D4165" w:rsidR="00830F05" w:rsidRPr="006A3BEF" w:rsidRDefault="002C2EE7" w:rsidP="002C2EE7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○</w:t>
      </w:r>
      <w:r w:rsidR="00830F05" w:rsidRPr="006A3BEF">
        <w:rPr>
          <w:rFonts w:ascii="ＭＳ Ｐゴシック" w:eastAsia="ＭＳ Ｐゴシック" w:hAnsi="ＭＳ Ｐゴシック" w:hint="eastAsia"/>
        </w:rPr>
        <w:t>移行する際の課題</w:t>
      </w:r>
      <w:r w:rsidR="00055432" w:rsidRPr="006A3BEF">
        <w:rPr>
          <w:rFonts w:ascii="ＭＳ Ｐゴシック" w:eastAsia="ＭＳ Ｐゴシック" w:hAnsi="ＭＳ Ｐゴシック" w:hint="eastAsia"/>
        </w:rPr>
        <w:t>について知る</w:t>
      </w:r>
    </w:p>
    <w:p w14:paraId="385C3DA7" w14:textId="55479228" w:rsidR="00055432" w:rsidRPr="006A3BEF" w:rsidRDefault="00830F05" w:rsidP="002C2EE7">
      <w:pPr>
        <w:ind w:firstLineChars="100" w:firstLine="210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・介護保険になると</w:t>
      </w:r>
      <w:r w:rsidR="002C2EE7" w:rsidRPr="006A3BEF">
        <w:rPr>
          <w:rFonts w:ascii="ＭＳ Ｐゴシック" w:eastAsia="ＭＳ Ｐゴシック" w:hAnsi="ＭＳ Ｐゴシック" w:hint="eastAsia"/>
        </w:rPr>
        <w:t>今までと</w:t>
      </w:r>
      <w:r w:rsidRPr="006A3BEF">
        <w:rPr>
          <w:rFonts w:ascii="ＭＳ Ｐゴシック" w:eastAsia="ＭＳ Ｐゴシック" w:hAnsi="ＭＳ Ｐゴシック" w:hint="eastAsia"/>
        </w:rPr>
        <w:t>同様のサービスが使えな</w:t>
      </w:r>
      <w:r w:rsidR="002C2EE7" w:rsidRPr="006A3BEF">
        <w:rPr>
          <w:rFonts w:ascii="ＭＳ Ｐゴシック" w:eastAsia="ＭＳ Ｐゴシック" w:hAnsi="ＭＳ Ｐゴシック" w:hint="eastAsia"/>
        </w:rPr>
        <w:t>くなるのではないか</w:t>
      </w:r>
    </w:p>
    <w:p w14:paraId="7842A445" w14:textId="24A70A70" w:rsidR="002C2EE7" w:rsidRPr="006A3BEF" w:rsidRDefault="00055432" w:rsidP="0005148B">
      <w:pPr>
        <w:ind w:leftChars="100" w:left="210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・相談支援専門員からケアマネジャーへの変更、ヘルパー事業所や通所先の変更等、慣れ親しんだ人間関係や環境が変わることへの不安</w:t>
      </w:r>
    </w:p>
    <w:p w14:paraId="532D8FC4" w14:textId="71607C8F" w:rsidR="002C2EE7" w:rsidRPr="006A3BEF" w:rsidRDefault="002C2EE7" w:rsidP="002C2EE7">
      <w:pPr>
        <w:ind w:firstLineChars="100" w:firstLine="210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・介護保険になると自己負担が発生する</w:t>
      </w:r>
    </w:p>
    <w:p w14:paraId="239EB4AB" w14:textId="29CB253E" w:rsidR="002C2EE7" w:rsidRPr="006A3BEF" w:rsidRDefault="002C2EE7" w:rsidP="002C2EE7">
      <w:pPr>
        <w:ind w:firstLineChars="100" w:firstLine="210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・高齢・介護の支援をしている人に、障害のことを理解してもらえるか不安</w:t>
      </w:r>
      <w:r w:rsidR="0005148B" w:rsidRPr="006A3BEF">
        <w:rPr>
          <w:rFonts w:ascii="ＭＳ Ｐゴシック" w:eastAsia="ＭＳ Ｐゴシック" w:hAnsi="ＭＳ Ｐゴシック" w:hint="eastAsia"/>
        </w:rPr>
        <w:t xml:space="preserve">　　　等</w:t>
      </w:r>
    </w:p>
    <w:p w14:paraId="7AB69D60" w14:textId="77777777" w:rsidR="0005148B" w:rsidRPr="006A3BEF" w:rsidRDefault="0005148B" w:rsidP="002C2EE7">
      <w:pPr>
        <w:ind w:firstLineChars="100" w:firstLine="210"/>
        <w:rPr>
          <w:rFonts w:ascii="ＭＳ Ｐゴシック" w:eastAsia="ＭＳ Ｐゴシック" w:hAnsi="ＭＳ Ｐゴシック"/>
        </w:rPr>
      </w:pPr>
    </w:p>
    <w:p w14:paraId="6E477497" w14:textId="079B2ADC" w:rsidR="00830F05" w:rsidRPr="006A3BEF" w:rsidRDefault="002C2EE7" w:rsidP="002C2EE7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○</w:t>
      </w:r>
      <w:r w:rsidR="00830F05" w:rsidRPr="006A3BEF">
        <w:rPr>
          <w:rFonts w:ascii="ＭＳ Ｐゴシック" w:eastAsia="ＭＳ Ｐゴシック" w:hAnsi="ＭＳ Ｐゴシック" w:hint="eastAsia"/>
        </w:rPr>
        <w:t>障害と介護のサービスについて知る</w:t>
      </w:r>
    </w:p>
    <w:p w14:paraId="4E95FEB5" w14:textId="1B22F771" w:rsidR="00055432" w:rsidRPr="006A3BEF" w:rsidRDefault="00055432" w:rsidP="002C2EE7">
      <w:pPr>
        <w:ind w:firstLineChars="100" w:firstLine="210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・障害福祉課と介護福祉課より</w:t>
      </w:r>
      <w:r w:rsidR="006E16A3" w:rsidRPr="006A3BEF">
        <w:rPr>
          <w:rFonts w:ascii="ＭＳ Ｐゴシック" w:eastAsia="ＭＳ Ｐゴシック" w:hAnsi="ＭＳ Ｐゴシック" w:hint="eastAsia"/>
        </w:rPr>
        <w:t>、それぞれの</w:t>
      </w:r>
      <w:r w:rsidRPr="006A3BEF">
        <w:rPr>
          <w:rFonts w:ascii="ＭＳ Ｐゴシック" w:eastAsia="ＭＳ Ｐゴシック" w:hAnsi="ＭＳ Ｐゴシック" w:hint="eastAsia"/>
        </w:rPr>
        <w:t>制度やサービスについて説明してもらった</w:t>
      </w:r>
    </w:p>
    <w:p w14:paraId="58D1FA6F" w14:textId="20F8141E" w:rsidR="00830F05" w:rsidRPr="006A3BEF" w:rsidRDefault="00830F05" w:rsidP="00830F05">
      <w:pPr>
        <w:rPr>
          <w:rFonts w:ascii="ＭＳ Ｐゴシック" w:eastAsia="ＭＳ Ｐゴシック" w:hAnsi="ＭＳ Ｐゴシック"/>
        </w:rPr>
      </w:pPr>
    </w:p>
    <w:p w14:paraId="520FCFB7" w14:textId="4A072C8C" w:rsidR="00D93983" w:rsidRPr="006A3BEF" w:rsidRDefault="0005148B" w:rsidP="00830F05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他県の</w:t>
      </w:r>
      <w:r w:rsidR="006E16A3" w:rsidRPr="006A3BEF">
        <w:rPr>
          <w:rFonts w:ascii="ＭＳ Ｐゴシック" w:eastAsia="ＭＳ Ｐゴシック" w:hAnsi="ＭＳ Ｐゴシック" w:hint="eastAsia"/>
        </w:rPr>
        <w:t>介護移行の</w:t>
      </w:r>
      <w:r w:rsidRPr="006A3BEF">
        <w:rPr>
          <w:rFonts w:ascii="ＭＳ Ｐゴシック" w:eastAsia="ＭＳ Ｐゴシック" w:hAnsi="ＭＳ Ｐゴシック" w:hint="eastAsia"/>
        </w:rPr>
        <w:t>リーフレットも参考にしながら、</w:t>
      </w:r>
      <w:r w:rsidR="00D93983" w:rsidRPr="006A3BEF">
        <w:rPr>
          <w:rFonts w:ascii="ＭＳ Ｐゴシック" w:eastAsia="ＭＳ Ｐゴシック" w:hAnsi="ＭＳ Ｐゴシック" w:hint="eastAsia"/>
        </w:rPr>
        <w:t>来年度は</w:t>
      </w:r>
      <w:r w:rsidRPr="006A3BEF">
        <w:rPr>
          <w:rFonts w:ascii="ＭＳ Ｐゴシック" w:eastAsia="ＭＳ Ｐゴシック" w:hAnsi="ＭＳ Ｐゴシック" w:hint="eastAsia"/>
        </w:rPr>
        <w:t>大和郡山市版</w:t>
      </w:r>
      <w:r w:rsidR="006E16A3" w:rsidRPr="006A3BEF">
        <w:rPr>
          <w:rFonts w:ascii="ＭＳ Ｐゴシック" w:eastAsia="ＭＳ Ｐゴシック" w:hAnsi="ＭＳ Ｐゴシック" w:hint="eastAsia"/>
        </w:rPr>
        <w:t>のリーフレット</w:t>
      </w:r>
      <w:r w:rsidR="00D93983" w:rsidRPr="006A3BEF">
        <w:rPr>
          <w:rFonts w:ascii="ＭＳ Ｐゴシック" w:eastAsia="ＭＳ Ｐゴシック" w:hAnsi="ＭＳ Ｐゴシック" w:hint="eastAsia"/>
        </w:rPr>
        <w:t>の作成を目指す。</w:t>
      </w:r>
      <w:r w:rsidR="00EB3FBE" w:rsidRPr="006A3BEF">
        <w:rPr>
          <w:rFonts w:ascii="ＭＳ Ｐゴシック" w:eastAsia="ＭＳ Ｐゴシック" w:hAnsi="ＭＳ Ｐゴシック" w:hint="eastAsia"/>
        </w:rPr>
        <w:t>誰が説明しても同じよう</w:t>
      </w:r>
      <w:r w:rsidR="002337D9" w:rsidRPr="006A3BEF">
        <w:rPr>
          <w:rFonts w:ascii="ＭＳ Ｐゴシック" w:eastAsia="ＭＳ Ｐゴシック" w:hAnsi="ＭＳ Ｐゴシック" w:hint="eastAsia"/>
        </w:rPr>
        <w:t>に</w:t>
      </w:r>
      <w:r w:rsidR="00EB3FBE" w:rsidRPr="006A3BEF">
        <w:rPr>
          <w:rFonts w:ascii="ＭＳ Ｐゴシック" w:eastAsia="ＭＳ Ｐゴシック" w:hAnsi="ＭＳ Ｐゴシック" w:hint="eastAsia"/>
        </w:rPr>
        <w:t>説明できるよう</w:t>
      </w:r>
      <w:r w:rsidR="009B7990" w:rsidRPr="006A3BEF">
        <w:rPr>
          <w:rFonts w:ascii="ＭＳ Ｐゴシック" w:eastAsia="ＭＳ Ｐゴシック" w:hAnsi="ＭＳ Ｐゴシック" w:hint="eastAsia"/>
        </w:rPr>
        <w:t>、</w:t>
      </w:r>
      <w:r w:rsidR="00EB3FBE" w:rsidRPr="006A3BEF">
        <w:rPr>
          <w:rFonts w:ascii="ＭＳ Ｐゴシック" w:eastAsia="ＭＳ Ｐゴシック" w:hAnsi="ＭＳ Ｐゴシック" w:hint="eastAsia"/>
        </w:rPr>
        <w:t>リーフレットの使い方や説明の仕方の研修会についても検討</w:t>
      </w:r>
      <w:r w:rsidR="003A0CCF" w:rsidRPr="006A3BEF">
        <w:rPr>
          <w:rFonts w:ascii="ＭＳ Ｐゴシック" w:eastAsia="ＭＳ Ｐゴシック" w:hAnsi="ＭＳ Ｐゴシック" w:hint="eastAsia"/>
        </w:rPr>
        <w:t>していく。</w:t>
      </w:r>
    </w:p>
    <w:p w14:paraId="14844F4C" w14:textId="7EC87537" w:rsidR="00830F05" w:rsidRPr="006A3BEF" w:rsidRDefault="00830F05" w:rsidP="00830F05">
      <w:pPr>
        <w:rPr>
          <w:rFonts w:ascii="ＭＳ Ｐゴシック" w:eastAsia="ＭＳ Ｐゴシック" w:hAnsi="ＭＳ Ｐゴシック"/>
        </w:rPr>
      </w:pPr>
    </w:p>
    <w:p w14:paraId="53DB0FB4" w14:textId="36F726E1" w:rsidR="00350199" w:rsidRPr="006A3BEF" w:rsidRDefault="00DA1A2A" w:rsidP="00DA1A2A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u w:val="single"/>
        </w:rPr>
      </w:pPr>
      <w:r w:rsidRPr="006A3BEF">
        <w:rPr>
          <w:rFonts w:ascii="ＭＳ Ｐゴシック" w:eastAsia="ＭＳ Ｐゴシック" w:hAnsi="ＭＳ Ｐゴシック" w:hint="eastAsia"/>
          <w:u w:val="single"/>
        </w:rPr>
        <w:t>まとめ</w:t>
      </w:r>
    </w:p>
    <w:p w14:paraId="1F0FA2EB" w14:textId="2E4E7B60" w:rsidR="00766A8A" w:rsidRPr="006A3BEF" w:rsidRDefault="00766A8A" w:rsidP="00882578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今年度はグループに分かれ少人数で話し合うことで、活発な意見を出し合うことができた。</w:t>
      </w:r>
    </w:p>
    <w:p w14:paraId="1817FB8B" w14:textId="0AB66062" w:rsidR="005643F8" w:rsidRPr="006A3BEF" w:rsidRDefault="006C6301" w:rsidP="005643F8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両グループとも、それぞれ大切な地域課題であるため、来年度も継続して話し合いを重ねていく。</w:t>
      </w:r>
    </w:p>
    <w:p w14:paraId="52D49E8D" w14:textId="77777777" w:rsidR="00766A8A" w:rsidRDefault="00766A8A" w:rsidP="005A0505">
      <w:pPr>
        <w:ind w:left="482" w:hangingChars="200" w:hanging="482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9ADA825" w14:textId="77777777" w:rsidR="005643F8" w:rsidRPr="006A3BEF" w:rsidRDefault="005643F8" w:rsidP="005A0505">
      <w:pPr>
        <w:ind w:left="482" w:hangingChars="200" w:hanging="482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E966E39" w14:textId="20C22365" w:rsidR="000517D3" w:rsidRPr="006A3BEF" w:rsidRDefault="000517D3" w:rsidP="005A0505">
      <w:pPr>
        <w:ind w:left="482" w:hangingChars="200" w:hanging="482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A3BE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令和</w:t>
      </w:r>
      <w:r w:rsidR="00882578" w:rsidRPr="006A3BE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5</w:t>
      </w:r>
      <w:r w:rsidRPr="006A3BE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年度　にも包括ワーキング</w:t>
      </w:r>
      <w:r w:rsidR="001E66A1" w:rsidRPr="006A3BE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チーム　報告</w:t>
      </w:r>
    </w:p>
    <w:p w14:paraId="00D6E867" w14:textId="77777777" w:rsidR="00B97219" w:rsidRPr="006A3BEF" w:rsidRDefault="00B97219" w:rsidP="003A0CCF">
      <w:pPr>
        <w:jc w:val="left"/>
        <w:rPr>
          <w:rFonts w:ascii="ＭＳ Ｐゴシック" w:eastAsia="ＭＳ Ｐゴシック" w:hAnsi="ＭＳ Ｐゴシック"/>
        </w:rPr>
      </w:pPr>
    </w:p>
    <w:p w14:paraId="182E3392" w14:textId="3F7D108E" w:rsidR="001E66A1" w:rsidRPr="006A3BEF" w:rsidRDefault="00076D3B" w:rsidP="00076D3B">
      <w:pPr>
        <w:jc w:val="left"/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○</w:t>
      </w:r>
      <w:r w:rsidR="001E66A1" w:rsidRPr="006A3BEF">
        <w:rPr>
          <w:rFonts w:ascii="ＭＳ Ｐゴシック" w:eastAsia="ＭＳ Ｐゴシック" w:hAnsi="ＭＳ Ｐゴシック" w:hint="eastAsia"/>
        </w:rPr>
        <w:t>開催日</w:t>
      </w:r>
    </w:p>
    <w:p w14:paraId="5693E7DA" w14:textId="77777777" w:rsidR="005643F8" w:rsidRDefault="003A0CCF" w:rsidP="005643F8">
      <w:pPr>
        <w:pStyle w:val="a9"/>
        <w:rPr>
          <w:rFonts w:ascii="ＭＳ Ｐゴシック" w:eastAsia="ＭＳ Ｐゴシック" w:hAnsi="ＭＳ Ｐゴシック"/>
        </w:rPr>
      </w:pPr>
      <w:r w:rsidRPr="005643F8">
        <w:rPr>
          <w:rFonts w:ascii="ＭＳ Ｐゴシック" w:eastAsia="ＭＳ Ｐゴシック" w:hAnsi="ＭＳ Ｐゴシック" w:hint="eastAsia"/>
        </w:rPr>
        <w:t>4月26日、5月24日、6月28日、7月26日、8月23日、9月27日</w:t>
      </w:r>
      <w:r w:rsidR="005643F8" w:rsidRPr="005643F8">
        <w:rPr>
          <w:rFonts w:ascii="ＭＳ Ｐゴシック" w:eastAsia="ＭＳ Ｐゴシック" w:hAnsi="ＭＳ Ｐゴシック"/>
        </w:rPr>
        <w:t>、</w:t>
      </w:r>
      <w:r w:rsidR="005643F8" w:rsidRPr="005643F8">
        <w:rPr>
          <w:rFonts w:ascii="ＭＳ Ｐゴシック" w:eastAsia="ＭＳ Ｐゴシック" w:hAnsi="ＭＳ Ｐゴシック" w:hint="eastAsia"/>
        </w:rPr>
        <w:t>10月25日、</w:t>
      </w:r>
    </w:p>
    <w:p w14:paraId="035AE1F2" w14:textId="03275DD6" w:rsidR="003A0CCF" w:rsidRPr="005643F8" w:rsidRDefault="003A0CCF" w:rsidP="005643F8">
      <w:pPr>
        <w:pStyle w:val="a9"/>
        <w:rPr>
          <w:rFonts w:ascii="ＭＳ Ｐゴシック" w:eastAsia="ＭＳ Ｐゴシック" w:hAnsi="ＭＳ Ｐゴシック"/>
        </w:rPr>
      </w:pPr>
      <w:r w:rsidRPr="005643F8">
        <w:rPr>
          <w:rFonts w:ascii="ＭＳ Ｐゴシック" w:eastAsia="ＭＳ Ｐゴシック" w:hAnsi="ＭＳ Ｐゴシック" w:hint="eastAsia"/>
        </w:rPr>
        <w:t>11月22日、12月27日、1月24日、2月28日、3月27日（予定）</w:t>
      </w:r>
      <w:r w:rsidR="005643F8">
        <w:rPr>
          <w:rFonts w:ascii="ＭＳ Ｐゴシック" w:eastAsia="ＭＳ Ｐゴシック" w:hAnsi="ＭＳ Ｐゴシック" w:hint="eastAsia"/>
        </w:rPr>
        <w:t xml:space="preserve">　　　　　　　　</w:t>
      </w:r>
      <w:r w:rsidR="005643F8" w:rsidRPr="005643F8">
        <w:rPr>
          <w:rFonts w:ascii="ＭＳ Ｐゴシック" w:eastAsia="ＭＳ Ｐゴシック" w:hAnsi="ＭＳ Ｐゴシック"/>
        </w:rPr>
        <w:t xml:space="preserve">　</w:t>
      </w:r>
      <w:r w:rsidRPr="005643F8">
        <w:rPr>
          <w:rFonts w:ascii="ＭＳ Ｐゴシック" w:eastAsia="ＭＳ Ｐゴシック" w:hAnsi="ＭＳ Ｐゴシック" w:hint="eastAsia"/>
        </w:rPr>
        <w:t>計12回　実施</w:t>
      </w:r>
    </w:p>
    <w:p w14:paraId="73D5564B" w14:textId="77777777" w:rsidR="009B7990" w:rsidRPr="006A3BEF" w:rsidRDefault="009B7990" w:rsidP="009B7990">
      <w:pPr>
        <w:pStyle w:val="Web"/>
        <w:spacing w:before="200" w:beforeAutospacing="0" w:after="0" w:afterAutospacing="0" w:line="216" w:lineRule="auto"/>
        <w:rPr>
          <w:rFonts w:cstheme="minorBidi"/>
          <w:color w:val="000000" w:themeColor="text1"/>
          <w:kern w:val="24"/>
          <w:sz w:val="21"/>
          <w:szCs w:val="21"/>
        </w:rPr>
      </w:pPr>
      <w:r w:rsidRPr="006A3BEF">
        <w:rPr>
          <w:rFonts w:cstheme="minorBidi" w:hint="eastAsia"/>
          <w:color w:val="000000" w:themeColor="text1"/>
          <w:kern w:val="24"/>
          <w:sz w:val="21"/>
          <w:szCs w:val="21"/>
        </w:rPr>
        <w:lastRenderedPageBreak/>
        <w:t>○にも包括ワーキングチームについて</w:t>
      </w:r>
    </w:p>
    <w:p w14:paraId="1B927F9B" w14:textId="0204575B" w:rsidR="009B7990" w:rsidRPr="006A3BEF" w:rsidRDefault="009B7990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２年目になるワーキングチーム。１年目は事例検討を通して課題の整理を行い、精神障害のある方を支援する支援者向けの「支援者相談会」を立ち上げた。</w:t>
      </w:r>
    </w:p>
    <w:p w14:paraId="61E4709B" w14:textId="4B436218" w:rsidR="009B7990" w:rsidRPr="006A3BEF" w:rsidRDefault="009B7990" w:rsidP="009B7990">
      <w:pPr>
        <w:rPr>
          <w:rFonts w:ascii="ＭＳ Ｐゴシック" w:eastAsia="ＭＳ Ｐゴシック" w:hAnsi="ＭＳ Ｐゴシック"/>
          <w:u w:val="single"/>
        </w:rPr>
      </w:pPr>
      <w:r w:rsidRPr="006A3BEF">
        <w:rPr>
          <w:rFonts w:ascii="ＭＳ Ｐゴシック" w:eastAsia="ＭＳ Ｐゴシック" w:hAnsi="ＭＳ Ｐゴシック" w:hint="eastAsia"/>
          <w:u w:val="single"/>
        </w:rPr>
        <w:t xml:space="preserve">今年度の相談件数　　</w:t>
      </w:r>
      <w:r w:rsidR="003B3458" w:rsidRPr="006A3BEF">
        <w:rPr>
          <w:rFonts w:ascii="ＭＳ Ｐゴシック" w:eastAsia="ＭＳ Ｐゴシック" w:hAnsi="ＭＳ Ｐゴシック" w:hint="eastAsia"/>
          <w:u w:val="single"/>
        </w:rPr>
        <w:t>11</w:t>
      </w:r>
      <w:r w:rsidRPr="006A3BEF">
        <w:rPr>
          <w:rFonts w:ascii="ＭＳ Ｐゴシック" w:eastAsia="ＭＳ Ｐゴシック" w:hAnsi="ＭＳ Ｐゴシック" w:hint="eastAsia"/>
          <w:u w:val="single"/>
        </w:rPr>
        <w:t>件</w:t>
      </w:r>
    </w:p>
    <w:p w14:paraId="0E8764C6" w14:textId="77777777" w:rsidR="008E0AFB" w:rsidRPr="006A3BEF" w:rsidRDefault="008E0AFB" w:rsidP="009B7990">
      <w:pPr>
        <w:rPr>
          <w:rFonts w:ascii="ＭＳ Ｐゴシック" w:eastAsia="ＭＳ Ｐゴシック" w:hAnsi="ＭＳ Ｐゴシック"/>
          <w:u w:val="single"/>
        </w:rPr>
      </w:pPr>
    </w:p>
    <w:p w14:paraId="25A24B51" w14:textId="3107E08E" w:rsidR="009B7990" w:rsidRPr="006A3BEF" w:rsidRDefault="009B7990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障害の有無にかかわらず、誰もが安心して自分らしく暮らすことができるよう、医療、福祉、行政、地域と協働しながら包括的に地域づくりを行う。</w:t>
      </w:r>
    </w:p>
    <w:p w14:paraId="5E301B38" w14:textId="77777777" w:rsidR="009B7990" w:rsidRPr="006A3BEF" w:rsidRDefault="009B7990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・ 「入院中心」から「地域生活」へ</w:t>
      </w:r>
    </w:p>
    <w:p w14:paraId="76912768" w14:textId="77777777" w:rsidR="009B7990" w:rsidRPr="006A3BEF" w:rsidRDefault="009B7990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・ 多様な精神疾患に対応するための基盤づくり</w:t>
      </w:r>
    </w:p>
    <w:p w14:paraId="39A1A87C" w14:textId="77777777" w:rsidR="009B7990" w:rsidRPr="006A3BEF" w:rsidRDefault="009B7990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・ 地域の支援者・関係者の「顔の見える関係」</w:t>
      </w:r>
    </w:p>
    <w:p w14:paraId="7389F844" w14:textId="77777777" w:rsidR="009B7990" w:rsidRPr="006A3BEF" w:rsidRDefault="009B7990" w:rsidP="009B7990">
      <w:pPr>
        <w:rPr>
          <w:rFonts w:ascii="ＭＳ Ｐゴシック" w:eastAsia="ＭＳ Ｐゴシック" w:hAnsi="ＭＳ Ｐゴシック"/>
        </w:rPr>
      </w:pPr>
    </w:p>
    <w:p w14:paraId="0D0B96CC" w14:textId="77777777" w:rsidR="009B7990" w:rsidRPr="006A3BEF" w:rsidRDefault="009B7990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普及啓発として、今年度は</w:t>
      </w:r>
    </w:p>
    <w:p w14:paraId="0A706FB8" w14:textId="263CFEE6" w:rsidR="009B7990" w:rsidRPr="006A3BEF" w:rsidRDefault="009B7990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・ 「リーフレット」</w:t>
      </w:r>
    </w:p>
    <w:p w14:paraId="78083414" w14:textId="1DDBAD0D" w:rsidR="009B7990" w:rsidRPr="006A3BEF" w:rsidRDefault="009B7990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・ 「研修会」　についてグループに分かれ、話し合った。</w:t>
      </w:r>
    </w:p>
    <w:p w14:paraId="5CB07359" w14:textId="77777777" w:rsidR="003A0CCF" w:rsidRPr="006A3BEF" w:rsidRDefault="003A0CCF" w:rsidP="009B7990">
      <w:pPr>
        <w:rPr>
          <w:rFonts w:ascii="ＭＳ Ｐゴシック" w:eastAsia="ＭＳ Ｐゴシック" w:hAnsi="ＭＳ Ｐゴシック"/>
        </w:rPr>
      </w:pPr>
    </w:p>
    <w:p w14:paraId="1FCFC04C" w14:textId="69DBD0BB" w:rsidR="009B7990" w:rsidRPr="006A3BEF" w:rsidRDefault="009B7990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○リーフレットグループ</w:t>
      </w:r>
    </w:p>
    <w:p w14:paraId="290EC91D" w14:textId="0558F9BF" w:rsidR="009B7990" w:rsidRPr="006A3BEF" w:rsidRDefault="009B7990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リーフレット作成に向けて、それぞれの立場で情報提供や情報共有を行い、もくじや内容について意見を出し合い、検討した。来年度中のリーフレット完成を目指す。</w:t>
      </w:r>
    </w:p>
    <w:p w14:paraId="43BA0A38" w14:textId="77777777" w:rsidR="009B7990" w:rsidRPr="006A3BEF" w:rsidRDefault="009B7990" w:rsidP="009B7990">
      <w:pPr>
        <w:rPr>
          <w:rFonts w:ascii="ＭＳ Ｐゴシック" w:eastAsia="ＭＳ Ｐゴシック" w:hAnsi="ＭＳ Ｐゴシック"/>
        </w:rPr>
      </w:pPr>
    </w:p>
    <w:p w14:paraId="5561FFA8" w14:textId="77777777" w:rsidR="009B7990" w:rsidRPr="006A3BEF" w:rsidRDefault="009B7990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○研修会グループ</w:t>
      </w:r>
    </w:p>
    <w:p w14:paraId="430DAB0D" w14:textId="689E1625" w:rsidR="009B7990" w:rsidRPr="006A3BEF" w:rsidRDefault="009B7990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今年度に第１回目を開催できるよう、対象者や研修内容について検討した。</w:t>
      </w:r>
    </w:p>
    <w:p w14:paraId="2773F068" w14:textId="72B994F3" w:rsidR="009B7990" w:rsidRPr="006A3BEF" w:rsidRDefault="009B7990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まずは、精神障害のある方に関わる支援者向けに、「医療の立場」と「福祉（相談支援）の立場」から、にも包括のメンバーが講師を行うこととなる。</w:t>
      </w:r>
    </w:p>
    <w:p w14:paraId="66CC397A" w14:textId="77777777" w:rsidR="00916484" w:rsidRPr="006A3BEF" w:rsidRDefault="00916484" w:rsidP="009B7990">
      <w:pPr>
        <w:rPr>
          <w:rFonts w:ascii="ＭＳ Ｐゴシック" w:eastAsia="ＭＳ Ｐゴシック" w:hAnsi="ＭＳ Ｐゴシック"/>
        </w:rPr>
      </w:pPr>
    </w:p>
    <w:p w14:paraId="6A3CC4FD" w14:textId="75D0D019" w:rsidR="009B7990" w:rsidRPr="006A3BEF" w:rsidRDefault="009B7990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テーマ：「精神障害のある人を支援するときに留意しておきたいこと」</w:t>
      </w:r>
    </w:p>
    <w:p w14:paraId="385E0889" w14:textId="77777777" w:rsidR="009B7990" w:rsidRPr="006A3BEF" w:rsidRDefault="009B7990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令和６年１月２３日（火）１３：３０～</w:t>
      </w:r>
    </w:p>
    <w:p w14:paraId="0A7A3575" w14:textId="77777777" w:rsidR="009B7990" w:rsidRPr="006A3BEF" w:rsidRDefault="009B7990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市役所交流棟みりお～の２階「交流ホール」にて開催</w:t>
      </w:r>
    </w:p>
    <w:p w14:paraId="52CDD034" w14:textId="41D35E4A" w:rsidR="009B7990" w:rsidRPr="006A3BEF" w:rsidRDefault="009B7990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当日参加：２０名</w:t>
      </w:r>
      <w:r w:rsidR="006532A8" w:rsidRPr="006A3BEF">
        <w:rPr>
          <w:rFonts w:ascii="ＭＳ Ｐゴシック" w:eastAsia="ＭＳ Ｐゴシック" w:hAnsi="ＭＳ Ｐゴシック" w:hint="eastAsia"/>
        </w:rPr>
        <w:t xml:space="preserve">　（後日希望者に動画視聴できるよう準備中）</w:t>
      </w:r>
    </w:p>
    <w:p w14:paraId="31B5136F" w14:textId="77777777" w:rsidR="00076D3B" w:rsidRPr="006A3BEF" w:rsidRDefault="00076D3B" w:rsidP="009B7990">
      <w:pPr>
        <w:rPr>
          <w:rFonts w:ascii="ＭＳ Ｐゴシック" w:eastAsia="ＭＳ Ｐゴシック" w:hAnsi="ＭＳ Ｐゴシック"/>
        </w:rPr>
      </w:pPr>
    </w:p>
    <w:p w14:paraId="38755328" w14:textId="1310B02F" w:rsidR="00076D3B" w:rsidRPr="006A3BEF" w:rsidRDefault="00076D3B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○まとめ</w:t>
      </w:r>
    </w:p>
    <w:p w14:paraId="18A2DCA4" w14:textId="4D3DB4CF" w:rsidR="00076D3B" w:rsidRPr="006A3BEF" w:rsidRDefault="00496052" w:rsidP="009B7990">
      <w:pPr>
        <w:rPr>
          <w:rFonts w:ascii="ＭＳ Ｐゴシック" w:eastAsia="ＭＳ Ｐゴシック" w:hAnsi="ＭＳ Ｐゴシック"/>
        </w:rPr>
      </w:pPr>
      <w:r w:rsidRPr="006A3BEF">
        <w:rPr>
          <w:rFonts w:ascii="ＭＳ Ｐゴシック" w:eastAsia="ＭＳ Ｐゴシック" w:hAnsi="ＭＳ Ｐゴシック" w:hint="eastAsia"/>
        </w:rPr>
        <w:t>今年度</w:t>
      </w:r>
      <w:r w:rsidR="00916484" w:rsidRPr="006A3BEF">
        <w:rPr>
          <w:rFonts w:ascii="ＭＳ Ｐゴシック" w:eastAsia="ＭＳ Ｐゴシック" w:hAnsi="ＭＳ Ｐゴシック" w:hint="eastAsia"/>
        </w:rPr>
        <w:t>は、</w:t>
      </w:r>
      <w:r w:rsidR="00611A68" w:rsidRPr="006A3BEF">
        <w:rPr>
          <w:rFonts w:ascii="ＭＳ Ｐゴシック" w:eastAsia="ＭＳ Ｐゴシック" w:hAnsi="ＭＳ Ｐゴシック" w:hint="eastAsia"/>
        </w:rPr>
        <w:t>チーム全体で情報共有する時間と、それぞれ２つのチーム（リーフレット・研修会）に分かれて話し合う時間を設けた。</w:t>
      </w:r>
      <w:r w:rsidR="00B05999" w:rsidRPr="006A3BEF">
        <w:rPr>
          <w:rFonts w:ascii="ＭＳ Ｐゴシック" w:eastAsia="ＭＳ Ｐゴシック" w:hAnsi="ＭＳ Ｐゴシック" w:hint="eastAsia"/>
        </w:rPr>
        <w:t>来年度も引き続き</w:t>
      </w:r>
      <w:r w:rsidR="00317EC2" w:rsidRPr="006A3BEF">
        <w:rPr>
          <w:rFonts w:ascii="ＭＳ Ｐゴシック" w:eastAsia="ＭＳ Ｐゴシック" w:hAnsi="ＭＳ Ｐゴシック" w:hint="eastAsia"/>
        </w:rPr>
        <w:t>普及啓発に取り組んでいく。また、支援者相談会</w:t>
      </w:r>
      <w:r w:rsidR="00DC045C" w:rsidRPr="006A3BEF">
        <w:rPr>
          <w:rFonts w:ascii="ＭＳ Ｐゴシック" w:eastAsia="ＭＳ Ｐゴシック" w:hAnsi="ＭＳ Ｐゴシック" w:hint="eastAsia"/>
        </w:rPr>
        <w:t>は県内でも実施しているところはなく</w:t>
      </w:r>
      <w:r w:rsidR="009C7592">
        <w:rPr>
          <w:rFonts w:ascii="ＭＳ Ｐゴシック" w:eastAsia="ＭＳ Ｐゴシック" w:hAnsi="ＭＳ Ｐゴシック" w:hint="eastAsia"/>
        </w:rPr>
        <w:t>独自の</w:t>
      </w:r>
      <w:r w:rsidR="005643F8">
        <w:rPr>
          <w:rFonts w:ascii="ＭＳ Ｐゴシック" w:eastAsia="ＭＳ Ｐゴシック" w:hAnsi="ＭＳ Ｐゴシック" w:hint="eastAsia"/>
        </w:rPr>
        <w:t>取り組みである。</w:t>
      </w:r>
      <w:r w:rsidR="009C7592">
        <w:rPr>
          <w:rFonts w:ascii="ＭＳ Ｐゴシック" w:eastAsia="ＭＳ Ｐゴシック" w:hAnsi="ＭＳ Ｐゴシック" w:hint="eastAsia"/>
        </w:rPr>
        <w:t>安心して相談できる場があることで、</w:t>
      </w:r>
      <w:r w:rsidR="005643F8">
        <w:rPr>
          <w:rFonts w:ascii="ＭＳ Ｐゴシック" w:eastAsia="ＭＳ Ｐゴシック" w:hAnsi="ＭＳ Ｐゴシック" w:hint="eastAsia"/>
        </w:rPr>
        <w:t>支援者</w:t>
      </w:r>
      <w:r w:rsidR="009C7592">
        <w:rPr>
          <w:rFonts w:ascii="ＭＳ Ｐゴシック" w:eastAsia="ＭＳ Ｐゴシック" w:hAnsi="ＭＳ Ｐゴシック" w:hint="eastAsia"/>
        </w:rPr>
        <w:t>の孤独を防ぎ、</w:t>
      </w:r>
      <w:r w:rsidR="003A535D">
        <w:rPr>
          <w:rFonts w:ascii="ＭＳ Ｐゴシック" w:eastAsia="ＭＳ Ｐゴシック" w:hAnsi="ＭＳ Ｐゴシック" w:hint="eastAsia"/>
        </w:rPr>
        <w:t>支援者</w:t>
      </w:r>
      <w:r w:rsidR="009C7592">
        <w:rPr>
          <w:rFonts w:ascii="ＭＳ Ｐゴシック" w:eastAsia="ＭＳ Ｐゴシック" w:hAnsi="ＭＳ Ｐゴシック" w:hint="eastAsia"/>
        </w:rPr>
        <w:t>自身</w:t>
      </w:r>
      <w:r w:rsidR="003A535D">
        <w:rPr>
          <w:rFonts w:ascii="ＭＳ Ｐゴシック" w:eastAsia="ＭＳ Ｐゴシック" w:hAnsi="ＭＳ Ｐゴシック" w:hint="eastAsia"/>
        </w:rPr>
        <w:t>の</w:t>
      </w:r>
      <w:r w:rsidR="005643F8">
        <w:rPr>
          <w:rFonts w:ascii="ＭＳ Ｐゴシック" w:eastAsia="ＭＳ Ｐゴシック" w:hAnsi="ＭＳ Ｐゴシック" w:hint="eastAsia"/>
        </w:rPr>
        <w:t>メンタルヘルス</w:t>
      </w:r>
      <w:r w:rsidR="009C7592">
        <w:rPr>
          <w:rFonts w:ascii="ＭＳ Ｐゴシック" w:eastAsia="ＭＳ Ｐゴシック" w:hAnsi="ＭＳ Ｐゴシック" w:hint="eastAsia"/>
        </w:rPr>
        <w:t>対策になるよう</w:t>
      </w:r>
      <w:r w:rsidR="009E490E">
        <w:rPr>
          <w:rFonts w:ascii="ＭＳ Ｐゴシック" w:eastAsia="ＭＳ Ｐゴシック" w:hAnsi="ＭＳ Ｐゴシック" w:hint="eastAsia"/>
        </w:rPr>
        <w:t>引き続き取り組んでいきたい。</w:t>
      </w:r>
    </w:p>
    <w:sectPr w:rsidR="00076D3B" w:rsidRPr="006A3B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9F65" w14:textId="77777777" w:rsidR="00CC5E74" w:rsidRDefault="00CC5E74" w:rsidP="00350199">
      <w:r>
        <w:separator/>
      </w:r>
    </w:p>
  </w:endnote>
  <w:endnote w:type="continuationSeparator" w:id="0">
    <w:p w14:paraId="3440FBC6" w14:textId="77777777" w:rsidR="00CC5E74" w:rsidRDefault="00CC5E74" w:rsidP="0035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C941" w14:textId="77777777" w:rsidR="00CC5E74" w:rsidRDefault="00CC5E74" w:rsidP="00350199">
      <w:r>
        <w:separator/>
      </w:r>
    </w:p>
  </w:footnote>
  <w:footnote w:type="continuationSeparator" w:id="0">
    <w:p w14:paraId="3CF7BDAC" w14:textId="77777777" w:rsidR="00CC5E74" w:rsidRDefault="00CC5E74" w:rsidP="00350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A6C04"/>
    <w:multiLevelType w:val="hybridMultilevel"/>
    <w:tmpl w:val="2F321F4C"/>
    <w:lvl w:ilvl="0" w:tplc="6C1AC29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40"/>
      </w:pPr>
    </w:lvl>
    <w:lvl w:ilvl="3" w:tplc="0409000F" w:tentative="1">
      <w:start w:val="1"/>
      <w:numFmt w:val="decimal"/>
      <w:lvlText w:val="%4."/>
      <w:lvlJc w:val="left"/>
      <w:pPr>
        <w:ind w:left="2045" w:hanging="440"/>
      </w:pPr>
    </w:lvl>
    <w:lvl w:ilvl="4" w:tplc="04090017" w:tentative="1">
      <w:start w:val="1"/>
      <w:numFmt w:val="aiueoFullWidth"/>
      <w:lvlText w:val="(%5)"/>
      <w:lvlJc w:val="left"/>
      <w:pPr>
        <w:ind w:left="24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40"/>
      </w:pPr>
    </w:lvl>
    <w:lvl w:ilvl="6" w:tplc="0409000F" w:tentative="1">
      <w:start w:val="1"/>
      <w:numFmt w:val="decimal"/>
      <w:lvlText w:val="%7."/>
      <w:lvlJc w:val="left"/>
      <w:pPr>
        <w:ind w:left="3365" w:hanging="440"/>
      </w:pPr>
    </w:lvl>
    <w:lvl w:ilvl="7" w:tplc="04090017" w:tentative="1">
      <w:start w:val="1"/>
      <w:numFmt w:val="aiueoFullWidth"/>
      <w:lvlText w:val="(%8)"/>
      <w:lvlJc w:val="left"/>
      <w:pPr>
        <w:ind w:left="38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40"/>
      </w:pPr>
    </w:lvl>
  </w:abstractNum>
  <w:abstractNum w:abstractNumId="1" w15:restartNumberingAfterBreak="0">
    <w:nsid w:val="50AF7EF3"/>
    <w:multiLevelType w:val="hybridMultilevel"/>
    <w:tmpl w:val="3C9E04C0"/>
    <w:lvl w:ilvl="0" w:tplc="CF7A0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D3E5B7D"/>
    <w:multiLevelType w:val="hybridMultilevel"/>
    <w:tmpl w:val="574C5040"/>
    <w:lvl w:ilvl="0" w:tplc="0F7421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46E54"/>
    <w:multiLevelType w:val="hybridMultilevel"/>
    <w:tmpl w:val="2E5E540C"/>
    <w:lvl w:ilvl="0" w:tplc="43AEC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00C0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9231422">
    <w:abstractNumId w:val="3"/>
  </w:num>
  <w:num w:numId="2" w16cid:durableId="658114072">
    <w:abstractNumId w:val="2"/>
  </w:num>
  <w:num w:numId="3" w16cid:durableId="1765227795">
    <w:abstractNumId w:val="0"/>
  </w:num>
  <w:num w:numId="4" w16cid:durableId="1169518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A5"/>
    <w:rsid w:val="0005148B"/>
    <w:rsid w:val="000517D3"/>
    <w:rsid w:val="00055432"/>
    <w:rsid w:val="0007280F"/>
    <w:rsid w:val="00076D3B"/>
    <w:rsid w:val="00092BF9"/>
    <w:rsid w:val="00095313"/>
    <w:rsid w:val="00097EDD"/>
    <w:rsid w:val="000D456C"/>
    <w:rsid w:val="000D4693"/>
    <w:rsid w:val="000D7508"/>
    <w:rsid w:val="00102A51"/>
    <w:rsid w:val="00113CF7"/>
    <w:rsid w:val="00131D46"/>
    <w:rsid w:val="001368BB"/>
    <w:rsid w:val="0013693F"/>
    <w:rsid w:val="00145CB8"/>
    <w:rsid w:val="001C67B3"/>
    <w:rsid w:val="001E66A1"/>
    <w:rsid w:val="00213CB9"/>
    <w:rsid w:val="00232761"/>
    <w:rsid w:val="002337D9"/>
    <w:rsid w:val="002642C6"/>
    <w:rsid w:val="00264927"/>
    <w:rsid w:val="00297C0C"/>
    <w:rsid w:val="002B2D1B"/>
    <w:rsid w:val="002C2EE7"/>
    <w:rsid w:val="002C349A"/>
    <w:rsid w:val="002D24AA"/>
    <w:rsid w:val="00317EC2"/>
    <w:rsid w:val="00322621"/>
    <w:rsid w:val="00350199"/>
    <w:rsid w:val="003A0CCF"/>
    <w:rsid w:val="003A535D"/>
    <w:rsid w:val="003B3458"/>
    <w:rsid w:val="003B5DA1"/>
    <w:rsid w:val="003B61A7"/>
    <w:rsid w:val="00415C4F"/>
    <w:rsid w:val="00424F1F"/>
    <w:rsid w:val="00434238"/>
    <w:rsid w:val="004413AF"/>
    <w:rsid w:val="00444DB5"/>
    <w:rsid w:val="00462BEC"/>
    <w:rsid w:val="00465DDA"/>
    <w:rsid w:val="00496052"/>
    <w:rsid w:val="004A61C0"/>
    <w:rsid w:val="004B6FA9"/>
    <w:rsid w:val="004D02CE"/>
    <w:rsid w:val="00506748"/>
    <w:rsid w:val="00537318"/>
    <w:rsid w:val="0054642E"/>
    <w:rsid w:val="005643F8"/>
    <w:rsid w:val="0056548F"/>
    <w:rsid w:val="00573DBA"/>
    <w:rsid w:val="00575714"/>
    <w:rsid w:val="00594B33"/>
    <w:rsid w:val="005A0505"/>
    <w:rsid w:val="005C610E"/>
    <w:rsid w:val="005D011E"/>
    <w:rsid w:val="00611A68"/>
    <w:rsid w:val="00622AE6"/>
    <w:rsid w:val="00622D7B"/>
    <w:rsid w:val="006532A8"/>
    <w:rsid w:val="006573CF"/>
    <w:rsid w:val="006878F5"/>
    <w:rsid w:val="00695E10"/>
    <w:rsid w:val="006A3BEF"/>
    <w:rsid w:val="006A7DB0"/>
    <w:rsid w:val="006C6104"/>
    <w:rsid w:val="006C6301"/>
    <w:rsid w:val="006E16A3"/>
    <w:rsid w:val="00717303"/>
    <w:rsid w:val="00755CD8"/>
    <w:rsid w:val="00766A8A"/>
    <w:rsid w:val="00772B42"/>
    <w:rsid w:val="0079080D"/>
    <w:rsid w:val="007C3EAD"/>
    <w:rsid w:val="007E0A3F"/>
    <w:rsid w:val="00804556"/>
    <w:rsid w:val="00826F54"/>
    <w:rsid w:val="00830F05"/>
    <w:rsid w:val="0084246B"/>
    <w:rsid w:val="00847F70"/>
    <w:rsid w:val="00860555"/>
    <w:rsid w:val="00870704"/>
    <w:rsid w:val="00882578"/>
    <w:rsid w:val="008A0901"/>
    <w:rsid w:val="008B4630"/>
    <w:rsid w:val="008C780B"/>
    <w:rsid w:val="008E0AFB"/>
    <w:rsid w:val="008F232A"/>
    <w:rsid w:val="00906212"/>
    <w:rsid w:val="00914BA8"/>
    <w:rsid w:val="00916484"/>
    <w:rsid w:val="009929EF"/>
    <w:rsid w:val="009B7990"/>
    <w:rsid w:val="009C7592"/>
    <w:rsid w:val="009E0161"/>
    <w:rsid w:val="009E490E"/>
    <w:rsid w:val="009E7056"/>
    <w:rsid w:val="00A01F02"/>
    <w:rsid w:val="00A45DE0"/>
    <w:rsid w:val="00A6569A"/>
    <w:rsid w:val="00AA169A"/>
    <w:rsid w:val="00AB45D6"/>
    <w:rsid w:val="00AC513B"/>
    <w:rsid w:val="00AF5985"/>
    <w:rsid w:val="00B05999"/>
    <w:rsid w:val="00B11E87"/>
    <w:rsid w:val="00B2477F"/>
    <w:rsid w:val="00B710BA"/>
    <w:rsid w:val="00B80CD0"/>
    <w:rsid w:val="00B97219"/>
    <w:rsid w:val="00BD78B3"/>
    <w:rsid w:val="00C01D4C"/>
    <w:rsid w:val="00C453D3"/>
    <w:rsid w:val="00C602A5"/>
    <w:rsid w:val="00C7505B"/>
    <w:rsid w:val="00C77DF9"/>
    <w:rsid w:val="00C9708C"/>
    <w:rsid w:val="00CB76F3"/>
    <w:rsid w:val="00CC2960"/>
    <w:rsid w:val="00CC5E74"/>
    <w:rsid w:val="00CC6797"/>
    <w:rsid w:val="00CE0184"/>
    <w:rsid w:val="00CE35DC"/>
    <w:rsid w:val="00D342AC"/>
    <w:rsid w:val="00D3675C"/>
    <w:rsid w:val="00D41A86"/>
    <w:rsid w:val="00D64627"/>
    <w:rsid w:val="00D93983"/>
    <w:rsid w:val="00D97FBD"/>
    <w:rsid w:val="00DA1A2A"/>
    <w:rsid w:val="00DB2377"/>
    <w:rsid w:val="00DB511F"/>
    <w:rsid w:val="00DC045C"/>
    <w:rsid w:val="00DE76F3"/>
    <w:rsid w:val="00DF7EDC"/>
    <w:rsid w:val="00E2077B"/>
    <w:rsid w:val="00E4390D"/>
    <w:rsid w:val="00E456C1"/>
    <w:rsid w:val="00E6167C"/>
    <w:rsid w:val="00EB3FBE"/>
    <w:rsid w:val="00EE3F85"/>
    <w:rsid w:val="00EE420F"/>
    <w:rsid w:val="00EF29A3"/>
    <w:rsid w:val="00F061E9"/>
    <w:rsid w:val="00F14A41"/>
    <w:rsid w:val="00F52FD3"/>
    <w:rsid w:val="00F65D01"/>
    <w:rsid w:val="00F75A27"/>
    <w:rsid w:val="00F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22D40"/>
  <w15:chartTrackingRefBased/>
  <w15:docId w15:val="{F355FE15-427E-418F-A15A-CBB77C1B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0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199"/>
  </w:style>
  <w:style w:type="paragraph" w:styleId="a6">
    <w:name w:val="footer"/>
    <w:basedOn w:val="a"/>
    <w:link w:val="a7"/>
    <w:uiPriority w:val="99"/>
    <w:unhideWhenUsed/>
    <w:rsid w:val="00350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199"/>
  </w:style>
  <w:style w:type="table" w:styleId="a8">
    <w:name w:val="Table Grid"/>
    <w:basedOn w:val="a1"/>
    <w:uiPriority w:val="39"/>
    <w:rsid w:val="00AB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B79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 Spacing"/>
    <w:uiPriority w:val="1"/>
    <w:qFormat/>
    <w:rsid w:val="005643F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BF053-1955-40A5-A74B-1F6550E0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はあと</dc:creator>
  <cp:keywords/>
  <dc:description/>
  <cp:lastModifiedBy>はあと3 支援センター</cp:lastModifiedBy>
  <cp:revision>17</cp:revision>
  <dcterms:created xsi:type="dcterms:W3CDTF">2023-02-16T23:56:00Z</dcterms:created>
  <dcterms:modified xsi:type="dcterms:W3CDTF">2024-02-15T00:54:00Z</dcterms:modified>
</cp:coreProperties>
</file>