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99CD" w14:textId="012E9497" w:rsidR="00522399" w:rsidRPr="006550F2" w:rsidRDefault="006F0AB4" w:rsidP="00522399">
      <w:pPr>
        <w:jc w:val="center"/>
        <w:rPr>
          <w:rFonts w:ascii="BIZ UDPゴシック" w:eastAsia="BIZ UDPゴシック" w:hAnsi="BIZ UDPゴシック"/>
          <w:b/>
          <w:sz w:val="24"/>
          <w:szCs w:val="24"/>
        </w:rPr>
      </w:pPr>
      <w:r w:rsidRPr="006550F2">
        <w:rPr>
          <w:rFonts w:ascii="BIZ UDPゴシック" w:eastAsia="BIZ UDPゴシック" w:hAnsi="BIZ UDPゴシック" w:hint="eastAsia"/>
          <w:b/>
          <w:noProof/>
          <w:sz w:val="24"/>
          <w:szCs w:val="24"/>
        </w:rPr>
        <mc:AlternateContent>
          <mc:Choice Requires="wps">
            <w:drawing>
              <wp:anchor distT="0" distB="0" distL="114300" distR="114300" simplePos="0" relativeHeight="251659264" behindDoc="0" locked="0" layoutInCell="1" allowOverlap="1" wp14:anchorId="23DF4857" wp14:editId="6D7B1443">
                <wp:simplePos x="0" y="0"/>
                <wp:positionH relativeFrom="column">
                  <wp:posOffset>4768215</wp:posOffset>
                </wp:positionH>
                <wp:positionV relativeFrom="paragraph">
                  <wp:posOffset>-518160</wp:posOffset>
                </wp:positionV>
                <wp:extent cx="9810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075" cy="314325"/>
                        </a:xfrm>
                        <a:prstGeom prst="rect">
                          <a:avLst/>
                        </a:prstGeom>
                        <a:solidFill>
                          <a:schemeClr val="lt1"/>
                        </a:solidFill>
                        <a:ln w="6350">
                          <a:solidFill>
                            <a:prstClr val="black"/>
                          </a:solidFill>
                        </a:ln>
                      </wps:spPr>
                      <wps:txbx>
                        <w:txbxContent>
                          <w:p w14:paraId="621B832A" w14:textId="1897EBF9" w:rsidR="006F0AB4" w:rsidRPr="006550F2" w:rsidRDefault="006F0AB4" w:rsidP="006F0AB4">
                            <w:pPr>
                              <w:jc w:val="center"/>
                              <w:rPr>
                                <w:rFonts w:ascii="BIZ UDPゴシック" w:eastAsia="BIZ UDPゴシック" w:hAnsi="BIZ UDPゴシック"/>
                              </w:rPr>
                            </w:pPr>
                            <w:r w:rsidRPr="006550F2">
                              <w:rPr>
                                <w:rFonts w:ascii="BIZ UDPゴシック" w:eastAsia="BIZ UDPゴシック" w:hAnsi="BIZ UDPゴシック"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DF4857" id="_x0000_t202" coordsize="21600,21600" o:spt="202" path="m,l,21600r21600,l21600,xe">
                <v:stroke joinstyle="miter"/>
                <v:path gradientshapeok="t" o:connecttype="rect"/>
              </v:shapetype>
              <v:shape id="テキスト ボックス 1" o:spid="_x0000_s1026" type="#_x0000_t202" style="position:absolute;left:0;text-align:left;margin-left:375.45pt;margin-top:-40.8pt;width:77.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QfawIAALE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" fillcolor="white [3201]" strokeweight=".5pt">
                <v:textbox>
                  <w:txbxContent>
                    <w:p w14:paraId="621B832A" w14:textId="1897EBF9" w:rsidR="006F0AB4" w:rsidRPr="006550F2" w:rsidRDefault="006F0AB4" w:rsidP="006F0AB4">
                      <w:pPr>
                        <w:jc w:val="center"/>
                        <w:rPr>
                          <w:rFonts w:ascii="BIZ UDPゴシック" w:eastAsia="BIZ UDPゴシック" w:hAnsi="BIZ UDPゴシック"/>
                        </w:rPr>
                      </w:pPr>
                      <w:r w:rsidRPr="006550F2">
                        <w:rPr>
                          <w:rFonts w:ascii="BIZ UDPゴシック" w:eastAsia="BIZ UDPゴシック" w:hAnsi="BIZ UDPゴシック" w:hint="eastAsia"/>
                        </w:rPr>
                        <w:t>別添</w:t>
                      </w:r>
                    </w:p>
                  </w:txbxContent>
                </v:textbox>
              </v:shape>
            </w:pict>
          </mc:Fallback>
        </mc:AlternateContent>
      </w:r>
      <w:r w:rsidR="00522399" w:rsidRPr="006550F2">
        <w:rPr>
          <w:rFonts w:ascii="BIZ UDPゴシック" w:eastAsia="BIZ UDPゴシック" w:hAnsi="BIZ UDPゴシック" w:hint="eastAsia"/>
          <w:b/>
          <w:sz w:val="24"/>
          <w:szCs w:val="24"/>
        </w:rPr>
        <w:t>大河ドラマ「豊臣兄弟！」放送を契機とした誘客プロモーション</w:t>
      </w:r>
      <w:r w:rsidR="00546BAD">
        <w:rPr>
          <w:rFonts w:ascii="BIZ UDPゴシック" w:eastAsia="BIZ UDPゴシック" w:hAnsi="BIZ UDPゴシック" w:hint="eastAsia"/>
          <w:b/>
          <w:sz w:val="24"/>
          <w:szCs w:val="24"/>
        </w:rPr>
        <w:t>の</w:t>
      </w:r>
    </w:p>
    <w:p w14:paraId="2BCC55DF" w14:textId="032CAD0A" w:rsidR="00067FB3" w:rsidRPr="006550F2" w:rsidRDefault="00522399" w:rsidP="00522399">
      <w:pPr>
        <w:jc w:val="center"/>
        <w:rPr>
          <w:rFonts w:ascii="BIZ UDPゴシック" w:eastAsia="BIZ UDPゴシック" w:hAnsi="BIZ UDPゴシック"/>
          <w:b/>
          <w:sz w:val="24"/>
          <w:szCs w:val="24"/>
        </w:rPr>
      </w:pPr>
      <w:r w:rsidRPr="006550F2">
        <w:rPr>
          <w:rFonts w:ascii="BIZ UDPゴシック" w:eastAsia="BIZ UDPゴシック" w:hAnsi="BIZ UDPゴシック" w:hint="eastAsia"/>
          <w:b/>
          <w:sz w:val="24"/>
          <w:szCs w:val="24"/>
        </w:rPr>
        <w:t>方向性及びターゲット</w:t>
      </w:r>
    </w:p>
    <w:p w14:paraId="49915451" w14:textId="47AA4DAD" w:rsidR="00522399" w:rsidRDefault="00522399"/>
    <w:p w14:paraId="6B72B14C" w14:textId="77777777" w:rsidR="006550F2" w:rsidRDefault="006550F2"/>
    <w:p w14:paraId="5F77CBAB" w14:textId="77777777" w:rsidR="006550F2" w:rsidRDefault="006550F2"/>
    <w:p w14:paraId="580534AF" w14:textId="77777777" w:rsidR="00522399" w:rsidRPr="006550F2" w:rsidRDefault="00522399" w:rsidP="00522399">
      <w:pPr>
        <w:rPr>
          <w:rFonts w:ascii="BIZ UDPゴシック" w:eastAsia="BIZ UDPゴシック" w:hAnsi="BIZ UDPゴシック"/>
          <w:b/>
        </w:rPr>
      </w:pPr>
      <w:r w:rsidRPr="006550F2">
        <w:rPr>
          <w:rFonts w:ascii="BIZ UDPゴシック" w:eastAsia="BIZ UDPゴシック" w:hAnsi="BIZ UDPゴシック" w:hint="eastAsia"/>
          <w:b/>
        </w:rPr>
        <w:t>１　プロモーションの方向性</w:t>
      </w:r>
    </w:p>
    <w:p w14:paraId="5CA92D2B" w14:textId="339AAC06" w:rsidR="00522399" w:rsidRDefault="00522399" w:rsidP="00522399">
      <w:pPr>
        <w:ind w:left="420" w:hangingChars="200" w:hanging="420"/>
      </w:pPr>
      <w:r>
        <w:rPr>
          <w:rFonts w:hint="eastAsia"/>
        </w:rPr>
        <w:t>（１）</w:t>
      </w:r>
      <w:r w:rsidR="00CC7A63">
        <w:rPr>
          <w:rFonts w:hint="eastAsia"/>
        </w:rPr>
        <w:t>大河</w:t>
      </w:r>
      <w:r>
        <w:t>ドラマ</w:t>
      </w:r>
      <w:r>
        <w:rPr>
          <w:rFonts w:hint="eastAsia"/>
        </w:rPr>
        <w:t>放送をきっかけとした来訪者の市内周遊の促進及び</w:t>
      </w:r>
      <w:r w:rsidR="00264D12">
        <w:rPr>
          <w:rFonts w:hint="eastAsia"/>
        </w:rPr>
        <w:t>街並み・商店・郡山城の</w:t>
      </w:r>
      <w:r>
        <w:rPr>
          <w:rFonts w:hint="eastAsia"/>
        </w:rPr>
        <w:t>ファンの獲得、さらには放送後の再来訪につながるプロモーションを実施すること。</w:t>
      </w:r>
    </w:p>
    <w:p w14:paraId="6136A775" w14:textId="42FC71EE" w:rsidR="00522399" w:rsidRDefault="00522399" w:rsidP="00522399">
      <w:pPr>
        <w:ind w:left="420" w:hangingChars="200" w:hanging="420"/>
      </w:pPr>
      <w:r>
        <w:rPr>
          <w:rFonts w:hint="eastAsia"/>
        </w:rPr>
        <w:t>（</w:t>
      </w:r>
      <w:r w:rsidR="003C06D3">
        <w:rPr>
          <w:rFonts w:hint="eastAsia"/>
        </w:rPr>
        <w:t>２</w:t>
      </w:r>
      <w:r>
        <w:rPr>
          <w:rFonts w:hint="eastAsia"/>
        </w:rPr>
        <w:t>）来訪者に対して十分な数の駐車場はなく、多数の一方通行があり道幅が狭いといった地域特有の交通事情が存在する一方で</w:t>
      </w:r>
      <w:r w:rsidRPr="006F0AB4">
        <w:rPr>
          <w:rFonts w:hint="eastAsia"/>
        </w:rPr>
        <w:t>、郡山城、展示拠点に</w:t>
      </w:r>
      <w:r>
        <w:rPr>
          <w:rFonts w:hint="eastAsia"/>
        </w:rPr>
        <w:t>は</w:t>
      </w:r>
      <w:r w:rsidR="00C10C45">
        <w:rPr>
          <w:rFonts w:hint="eastAsia"/>
        </w:rPr>
        <w:t>、</w:t>
      </w:r>
      <w:r w:rsidR="00C10C45" w:rsidRPr="00C10C45">
        <w:rPr>
          <w:rFonts w:hint="eastAsia"/>
        </w:rPr>
        <w:t>近畿日本鉄道橿原線の郡山駅、</w:t>
      </w:r>
      <w:r w:rsidR="00C10C45" w:rsidRPr="00C10C45">
        <w:t>JR西日本大和路線の郡山駅（奈良県）</w:t>
      </w:r>
      <w:r>
        <w:rPr>
          <w:rFonts w:hint="eastAsia"/>
        </w:rPr>
        <w:t>の２カ所の駅から徒歩でアクセスできる</w:t>
      </w:r>
      <w:r w:rsidR="00800A7E">
        <w:rPr>
          <w:rFonts w:hint="eastAsia"/>
        </w:rPr>
        <w:t>といった利点</w:t>
      </w:r>
      <w:r w:rsidR="006F0AB4">
        <w:rPr>
          <w:rFonts w:hint="eastAsia"/>
        </w:rPr>
        <w:t>が</w:t>
      </w:r>
      <w:r w:rsidR="00800A7E">
        <w:rPr>
          <w:rFonts w:hint="eastAsia"/>
        </w:rPr>
        <w:t>ある</w:t>
      </w:r>
      <w:r w:rsidR="003C06D3">
        <w:rPr>
          <w:rFonts w:hint="eastAsia"/>
        </w:rPr>
        <w:t>。</w:t>
      </w:r>
      <w:r>
        <w:rPr>
          <w:rFonts w:hint="eastAsia"/>
        </w:rPr>
        <w:t>公共交通機関を利用した来訪につなげるプロモーションを実施すること。</w:t>
      </w:r>
    </w:p>
    <w:p w14:paraId="0937BD4A" w14:textId="45698B68" w:rsidR="003C06D3" w:rsidRDefault="003C06D3" w:rsidP="003C06D3">
      <w:pPr>
        <w:ind w:left="420" w:hangingChars="200" w:hanging="420"/>
      </w:pPr>
      <w:r>
        <w:rPr>
          <w:rFonts w:hint="eastAsia"/>
        </w:rPr>
        <w:t>（３）（２）と併せて、「</w:t>
      </w:r>
      <w:r w:rsidR="006F0AB4">
        <w:rPr>
          <w:rFonts w:hint="eastAsia"/>
        </w:rPr>
        <w:t>豊臣</w:t>
      </w:r>
      <w:r w:rsidRPr="00CC7A63">
        <w:rPr>
          <w:rFonts w:hint="eastAsia"/>
        </w:rPr>
        <w:t>秀長の時代の町割りが残る大和郡山市を歩いて魅力を感じ</w:t>
      </w:r>
      <w:r w:rsidR="006F0AB4">
        <w:rPr>
          <w:rFonts w:hint="eastAsia"/>
        </w:rPr>
        <w:t>られる</w:t>
      </w:r>
      <w:r>
        <w:rPr>
          <w:rFonts w:hint="eastAsia"/>
        </w:rPr>
        <w:t>」という</w:t>
      </w:r>
      <w:r w:rsidR="006F0AB4">
        <w:rPr>
          <w:rFonts w:hint="eastAsia"/>
        </w:rPr>
        <w:t>PRで</w:t>
      </w:r>
      <w:r w:rsidR="00800A7E">
        <w:rPr>
          <w:rFonts w:hint="eastAsia"/>
        </w:rPr>
        <w:t>、歩</w:t>
      </w:r>
      <w:r w:rsidR="00582800">
        <w:rPr>
          <w:rFonts w:hint="eastAsia"/>
        </w:rPr>
        <w:t>いて市内を周遊したく</w:t>
      </w:r>
      <w:r w:rsidR="00800A7E">
        <w:rPr>
          <w:rFonts w:hint="eastAsia"/>
        </w:rPr>
        <w:t>なるような</w:t>
      </w:r>
      <w:r>
        <w:rPr>
          <w:rFonts w:hint="eastAsia"/>
        </w:rPr>
        <w:t>プロモーションを実施すること。</w:t>
      </w:r>
    </w:p>
    <w:p w14:paraId="029F1A34" w14:textId="77777777" w:rsidR="00B93E2F" w:rsidRDefault="00B93E2F" w:rsidP="00522399"/>
    <w:p w14:paraId="08C30F5F" w14:textId="5AE9A0B4" w:rsidR="00522399" w:rsidRPr="006550F2" w:rsidRDefault="00522399" w:rsidP="00522399">
      <w:pPr>
        <w:rPr>
          <w:rFonts w:ascii="BIZ UDPゴシック" w:eastAsia="BIZ UDPゴシック" w:hAnsi="BIZ UDPゴシック"/>
          <w:b/>
        </w:rPr>
      </w:pPr>
      <w:r w:rsidRPr="006550F2">
        <w:rPr>
          <w:rFonts w:ascii="BIZ UDPゴシック" w:eastAsia="BIZ UDPゴシック" w:hAnsi="BIZ UDPゴシック" w:hint="eastAsia"/>
          <w:b/>
        </w:rPr>
        <w:t>２　プロモーションのターゲット</w:t>
      </w:r>
    </w:p>
    <w:p w14:paraId="3E315726" w14:textId="2B520B04" w:rsidR="00522399" w:rsidRDefault="00522399" w:rsidP="004B418E">
      <w:pPr>
        <w:ind w:leftChars="200" w:left="420" w:firstLineChars="100" w:firstLine="210"/>
      </w:pPr>
      <w:r>
        <w:rPr>
          <w:rFonts w:hint="eastAsia"/>
        </w:rPr>
        <w:t>歴史的な街並み、居住エリア、商業エリアが混在する多様性</w:t>
      </w:r>
      <w:r w:rsidR="005D1156">
        <w:rPr>
          <w:rFonts w:hint="eastAsia"/>
        </w:rPr>
        <w:t>も</w:t>
      </w:r>
      <w:r>
        <w:rPr>
          <w:rFonts w:hint="eastAsia"/>
        </w:rPr>
        <w:t>当市の魅力のひとつであり、「有名観光地」とは違ったポジションで、何度も訪れたくなる魅力を提供できるエリアとしてＰＲしたい。</w:t>
      </w:r>
    </w:p>
    <w:p w14:paraId="5CFDB3CB" w14:textId="1280F315" w:rsidR="00522399" w:rsidRDefault="00522399" w:rsidP="00D32F00">
      <w:pPr>
        <w:ind w:left="210" w:hangingChars="100" w:hanging="210"/>
      </w:pPr>
      <w:r>
        <w:rPr>
          <w:rFonts w:hint="eastAsia"/>
        </w:rPr>
        <w:t>（１）</w:t>
      </w:r>
      <w:r w:rsidR="00D32F00">
        <w:rPr>
          <w:rFonts w:hint="eastAsia"/>
        </w:rPr>
        <w:t>誘客につなげたい</w:t>
      </w:r>
      <w:r>
        <w:rPr>
          <w:rFonts w:hint="eastAsia"/>
        </w:rPr>
        <w:t>層</w:t>
      </w:r>
    </w:p>
    <w:p w14:paraId="0BE75282" w14:textId="0DE0ED60" w:rsidR="00522399" w:rsidRDefault="00522399" w:rsidP="004B418E">
      <w:pPr>
        <w:ind w:firstLineChars="200" w:firstLine="420"/>
      </w:pPr>
      <w:r>
        <w:rPr>
          <w:rFonts w:hint="eastAsia"/>
        </w:rPr>
        <w:t>①街歩きが好きだが</w:t>
      </w:r>
      <w:r w:rsidR="00E063BD">
        <w:rPr>
          <w:rFonts w:hint="eastAsia"/>
        </w:rPr>
        <w:t>当市</w:t>
      </w:r>
      <w:r>
        <w:rPr>
          <w:rFonts w:hint="eastAsia"/>
        </w:rPr>
        <w:t>を行き先として検討していない層</w:t>
      </w:r>
    </w:p>
    <w:p w14:paraId="0BEEF06C" w14:textId="1E68C770" w:rsidR="00522399" w:rsidRDefault="00522399" w:rsidP="004B418E">
      <w:pPr>
        <w:ind w:leftChars="200" w:left="630" w:hangingChars="100" w:hanging="210"/>
      </w:pPr>
      <w:r>
        <w:rPr>
          <w:rFonts w:hint="eastAsia"/>
        </w:rPr>
        <w:t>②奈良県内への日帰り旅行を検討しているが行き先が決まっていない層（奈良市内、大阪府内、京都府内での宿泊者を含む）</w:t>
      </w:r>
    </w:p>
    <w:p w14:paraId="688A0931" w14:textId="3CF24649" w:rsidR="00522399" w:rsidRDefault="00522399" w:rsidP="004B418E">
      <w:pPr>
        <w:ind w:firstLineChars="200" w:firstLine="420"/>
      </w:pPr>
      <w:r>
        <w:rPr>
          <w:rFonts w:hint="eastAsia"/>
        </w:rPr>
        <w:t>③歴史や大河ドラマに興味関心がある層</w:t>
      </w:r>
    </w:p>
    <w:p w14:paraId="128F9237" w14:textId="39925768" w:rsidR="00522399" w:rsidRDefault="00522399" w:rsidP="00522399">
      <w:r>
        <w:rPr>
          <w:rFonts w:hint="eastAsia"/>
        </w:rPr>
        <w:t>（</w:t>
      </w:r>
      <w:r w:rsidR="00DD40E0">
        <w:rPr>
          <w:rFonts w:hint="eastAsia"/>
        </w:rPr>
        <w:t>２</w:t>
      </w:r>
      <w:r>
        <w:rPr>
          <w:rFonts w:hint="eastAsia"/>
        </w:rPr>
        <w:t>）エリア</w:t>
      </w:r>
    </w:p>
    <w:p w14:paraId="28E913A9" w14:textId="38EDE636" w:rsidR="00522399" w:rsidRDefault="00522399" w:rsidP="004B418E">
      <w:pPr>
        <w:ind w:leftChars="200" w:left="420" w:firstLineChars="100" w:firstLine="210"/>
      </w:pPr>
      <w:r>
        <w:rPr>
          <w:rFonts w:hint="eastAsia"/>
        </w:rPr>
        <w:t>展示拠点、郡山城の最寄り駅は、近畿日本鉄道橿原線の郡山駅、JR西日本大和路線の郡山駅（奈良県）である。阪神なんば線が神戸三宮駅を起点とし</w:t>
      </w:r>
      <w:r w:rsidR="00E063BD">
        <w:rPr>
          <w:rFonts w:hint="eastAsia"/>
        </w:rPr>
        <w:t>、</w:t>
      </w:r>
      <w:r>
        <w:rPr>
          <w:rFonts w:hint="eastAsia"/>
        </w:rPr>
        <w:t>近畿日本鉄道奈良線への乗り入れ</w:t>
      </w:r>
      <w:r w:rsidR="00E063BD">
        <w:rPr>
          <w:rFonts w:hint="eastAsia"/>
        </w:rPr>
        <w:t>ていること</w:t>
      </w:r>
      <w:r>
        <w:rPr>
          <w:rFonts w:hint="eastAsia"/>
        </w:rPr>
        <w:t>、JR西日本大和路線が大阪方面からアクセス</w:t>
      </w:r>
      <w:r w:rsidR="00A637DD">
        <w:rPr>
          <w:rFonts w:hint="eastAsia"/>
        </w:rPr>
        <w:t>が</w:t>
      </w:r>
      <w:r w:rsidR="005F5FC8">
        <w:rPr>
          <w:rFonts w:hint="eastAsia"/>
        </w:rPr>
        <w:t>よいこと、</w:t>
      </w:r>
      <w:r w:rsidR="00E83ED9">
        <w:rPr>
          <w:rFonts w:hint="eastAsia"/>
        </w:rPr>
        <w:t>また、近畿日本鉄道橿原線にて京都方面からのアクセスがよいこと</w:t>
      </w:r>
      <w:r>
        <w:rPr>
          <w:rFonts w:hint="eastAsia"/>
        </w:rPr>
        <w:t>を背景に大阪府、兵庫県</w:t>
      </w:r>
      <w:r w:rsidR="00E83ED9">
        <w:rPr>
          <w:rFonts w:hint="eastAsia"/>
        </w:rPr>
        <w:t>、京都府</w:t>
      </w:r>
      <w:r>
        <w:rPr>
          <w:rFonts w:hint="eastAsia"/>
        </w:rPr>
        <w:t>からの来客を見込む。また、近畿日本鉄道橿原線の大和八木駅が東海エリアとの結節点であることから三重県、愛知県からの来客にも期待する。他の豊臣秀長ゆかりの地からの周遊も想定し、以下をターゲットエリアとする。</w:t>
      </w:r>
    </w:p>
    <w:p w14:paraId="10A3FF68" w14:textId="40FD1FF0" w:rsidR="00522399" w:rsidRDefault="00522399" w:rsidP="00522399">
      <w:r>
        <w:rPr>
          <w:rFonts w:hint="eastAsia"/>
        </w:rPr>
        <w:t xml:space="preserve">　</w:t>
      </w:r>
      <w:r w:rsidR="004B418E">
        <w:rPr>
          <w:rFonts w:hint="eastAsia"/>
        </w:rPr>
        <w:t xml:space="preserve">　</w:t>
      </w:r>
      <w:r>
        <w:rPr>
          <w:rFonts w:hint="eastAsia"/>
        </w:rPr>
        <w:t>・関西圏：奈良県、大阪府、兵庫県、京都府、滋賀県、和歌山県</w:t>
      </w:r>
    </w:p>
    <w:p w14:paraId="64141126" w14:textId="49BF0A49" w:rsidR="00522399" w:rsidRPr="00522399" w:rsidRDefault="00522399">
      <w:r>
        <w:rPr>
          <w:rFonts w:hint="eastAsia"/>
        </w:rPr>
        <w:t xml:space="preserve">　</w:t>
      </w:r>
      <w:r w:rsidR="004B418E">
        <w:rPr>
          <w:rFonts w:hint="eastAsia"/>
        </w:rPr>
        <w:t xml:space="preserve">　</w:t>
      </w:r>
      <w:r>
        <w:rPr>
          <w:rFonts w:hint="eastAsia"/>
        </w:rPr>
        <w:t>・東海圏：愛知県、三重県</w:t>
      </w:r>
    </w:p>
    <w:sectPr w:rsidR="00522399" w:rsidRPr="00522399" w:rsidSect="00522399">
      <w:foot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EB00" w14:textId="77777777" w:rsidR="00FD48EF" w:rsidRDefault="00FD48EF" w:rsidP="00FD48EF">
      <w:r>
        <w:separator/>
      </w:r>
    </w:p>
  </w:endnote>
  <w:endnote w:type="continuationSeparator" w:id="0">
    <w:p w14:paraId="088E39BB" w14:textId="77777777" w:rsidR="00FD48EF" w:rsidRDefault="00FD48EF" w:rsidP="00FD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F049" w14:textId="6F46FCD9" w:rsidR="00FD48EF" w:rsidRDefault="00FD48EF">
    <w:pPr>
      <w:pStyle w:val="a5"/>
      <w:jc w:val="center"/>
    </w:pPr>
  </w:p>
  <w:p w14:paraId="6481B6B1" w14:textId="77777777" w:rsidR="00FD48EF" w:rsidRDefault="00FD48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BD50" w14:textId="77777777" w:rsidR="00FD48EF" w:rsidRDefault="00FD48EF" w:rsidP="00FD48EF">
      <w:r>
        <w:separator/>
      </w:r>
    </w:p>
  </w:footnote>
  <w:footnote w:type="continuationSeparator" w:id="0">
    <w:p w14:paraId="0BDE732C" w14:textId="77777777" w:rsidR="00FD48EF" w:rsidRDefault="00FD48EF" w:rsidP="00FD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B3"/>
    <w:rsid w:val="00067FB3"/>
    <w:rsid w:val="00201CFA"/>
    <w:rsid w:val="00264D12"/>
    <w:rsid w:val="003C06D3"/>
    <w:rsid w:val="003C5405"/>
    <w:rsid w:val="004B418E"/>
    <w:rsid w:val="00522399"/>
    <w:rsid w:val="00546BAD"/>
    <w:rsid w:val="00563414"/>
    <w:rsid w:val="00582800"/>
    <w:rsid w:val="005B0452"/>
    <w:rsid w:val="005D1156"/>
    <w:rsid w:val="005F5FC8"/>
    <w:rsid w:val="006550F2"/>
    <w:rsid w:val="006B61EA"/>
    <w:rsid w:val="006F0AB4"/>
    <w:rsid w:val="007058BC"/>
    <w:rsid w:val="007F53E0"/>
    <w:rsid w:val="00800A7E"/>
    <w:rsid w:val="009B59B1"/>
    <w:rsid w:val="00A637DD"/>
    <w:rsid w:val="00B93E2F"/>
    <w:rsid w:val="00C10C45"/>
    <w:rsid w:val="00CC7A63"/>
    <w:rsid w:val="00D32F00"/>
    <w:rsid w:val="00DB3309"/>
    <w:rsid w:val="00DD40E0"/>
    <w:rsid w:val="00E063BD"/>
    <w:rsid w:val="00E70324"/>
    <w:rsid w:val="00E83ED9"/>
    <w:rsid w:val="00FD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49F98"/>
  <w15:chartTrackingRefBased/>
  <w15:docId w15:val="{139940E0-123A-4331-AFB1-02BAE3EC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EF"/>
    <w:pPr>
      <w:tabs>
        <w:tab w:val="center" w:pos="4252"/>
        <w:tab w:val="right" w:pos="8504"/>
      </w:tabs>
      <w:snapToGrid w:val="0"/>
    </w:pPr>
  </w:style>
  <w:style w:type="character" w:customStyle="1" w:styleId="a4">
    <w:name w:val="ヘッダー (文字)"/>
    <w:basedOn w:val="a0"/>
    <w:link w:val="a3"/>
    <w:uiPriority w:val="99"/>
    <w:rsid w:val="00FD48EF"/>
  </w:style>
  <w:style w:type="paragraph" w:styleId="a5">
    <w:name w:val="footer"/>
    <w:basedOn w:val="a"/>
    <w:link w:val="a6"/>
    <w:uiPriority w:val="99"/>
    <w:unhideWhenUsed/>
    <w:rsid w:val="00FD48EF"/>
    <w:pPr>
      <w:tabs>
        <w:tab w:val="center" w:pos="4252"/>
        <w:tab w:val="right" w:pos="8504"/>
      </w:tabs>
      <w:snapToGrid w:val="0"/>
    </w:pPr>
  </w:style>
  <w:style w:type="character" w:customStyle="1" w:styleId="a6">
    <w:name w:val="フッター (文字)"/>
    <w:basedOn w:val="a0"/>
    <w:link w:val="a5"/>
    <w:uiPriority w:val="99"/>
    <w:rsid w:val="00FD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企画政策課・岡向　純子</dc:creator>
  <cp:keywords/>
  <dc:description/>
  <cp:lastModifiedBy>地域振興課・井岡　朋美</cp:lastModifiedBy>
  <cp:revision>26</cp:revision>
  <cp:lastPrinted>2025-03-19T10:33:00Z</cp:lastPrinted>
  <dcterms:created xsi:type="dcterms:W3CDTF">2025-03-13T04:09:00Z</dcterms:created>
  <dcterms:modified xsi:type="dcterms:W3CDTF">2025-06-11T01:55:00Z</dcterms:modified>
</cp:coreProperties>
</file>