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4C4815">
        <w:trPr>
          <w:trHeight w:val="7467"/>
        </w:trPr>
        <w:tc>
          <w:tcPr>
            <w:tcW w:w="9582" w:type="dxa"/>
          </w:tcPr>
          <w:p w14:paraId="2D95BF80" w14:textId="63E875A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4799422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A7B86">
              <w:rPr>
                <w:rFonts w:ascii="ＭＳ ゴシック" w:eastAsia="ＭＳ ゴシック" w:hAnsi="ＭＳ ゴシック" w:hint="eastAsia"/>
                <w:color w:val="000000"/>
                <w:kern w:val="0"/>
              </w:rPr>
              <w:t>大和郡山市長　上田　清</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0F0CF3"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2F70A85C" w14:textId="77777777" w:rsidR="00DA7B86" w:rsidRPr="0070772F"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FF7A26C"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A1ECA46" w14:textId="77777777" w:rsidR="00DA7B86"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A42AC61" w14:textId="77777777" w:rsidR="00DA7B86" w:rsidRPr="00D43113" w:rsidRDefault="00DA7B86" w:rsidP="00DA7B86">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C6A43CA" w14:textId="13B0F427" w:rsidR="00CA14EB" w:rsidRPr="004C4815" w:rsidRDefault="00DA7B86"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01EDA5B7" w:rsidR="008020C0" w:rsidRPr="004C4815"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4A3094">
        <w:rPr>
          <w:rFonts w:ascii="ＭＳ ゴシック" w:eastAsia="ＭＳ ゴシック" w:hAnsi="ＭＳ ゴシック"/>
          <w:color w:val="000000"/>
          <w:kern w:val="0"/>
        </w:rPr>
        <w:br/>
      </w:r>
      <w:bookmarkStart w:id="0" w:name="_GoBack"/>
      <w:bookmarkEnd w:id="0"/>
    </w:p>
    <w:sectPr w:rsidR="008020C0" w:rsidRPr="004C4815" w:rsidSect="00096DA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DA3"/>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D414FFE-2B7B-44CB-9E35-10171071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708</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