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5CA69" w14:textId="59AC3875" w:rsidR="002D4BED" w:rsidRPr="002D4BED" w:rsidRDefault="002D4BED" w:rsidP="002D4BED">
      <w:pPr>
        <w:pStyle w:val="a3"/>
        <w:spacing w:line="292" w:lineRule="auto"/>
        <w:ind w:left="121" w:right="211" w:firstLine="216"/>
        <w:jc w:val="right"/>
        <w:rPr>
          <w:rFonts w:eastAsiaTheme="minorEastAsia" w:hint="eastAsia"/>
          <w:spacing w:val="-10"/>
        </w:rPr>
      </w:pPr>
      <w:r w:rsidRPr="002D4BED">
        <w:rPr>
          <w:rFonts w:eastAsiaTheme="minorEastAsia" w:hint="eastAsia"/>
          <w:spacing w:val="-10"/>
        </w:rPr>
        <w:t>年　　月　　日</w:t>
      </w:r>
    </w:p>
    <w:p w14:paraId="3EFEBBD8" w14:textId="77777777" w:rsidR="002D4BED" w:rsidRPr="002D4BED" w:rsidRDefault="002D4BED" w:rsidP="002D4BED">
      <w:pPr>
        <w:pStyle w:val="a3"/>
        <w:spacing w:line="292" w:lineRule="auto"/>
        <w:ind w:left="121" w:right="211" w:firstLine="216"/>
        <w:jc w:val="right"/>
        <w:rPr>
          <w:rFonts w:eastAsiaTheme="minorEastAsia" w:hint="eastAsia"/>
          <w:spacing w:val="-10"/>
        </w:rPr>
      </w:pPr>
    </w:p>
    <w:p w14:paraId="6E283162" w14:textId="7AA9E75D" w:rsidR="002D4BED" w:rsidRPr="002D4BED" w:rsidRDefault="002D4BED" w:rsidP="002D4BED">
      <w:pPr>
        <w:pStyle w:val="a3"/>
        <w:spacing w:line="292" w:lineRule="auto"/>
        <w:ind w:right="211"/>
        <w:jc w:val="center"/>
        <w:rPr>
          <w:rFonts w:eastAsiaTheme="minorEastAsia" w:hint="eastAsia"/>
          <w:spacing w:val="-10"/>
        </w:rPr>
      </w:pPr>
      <w:r w:rsidRPr="002D4BED">
        <w:rPr>
          <w:rFonts w:eastAsiaTheme="minorEastAsia" w:hint="eastAsia"/>
          <w:spacing w:val="-10"/>
        </w:rPr>
        <w:t>骨髄移植手術の影響に伴う</w:t>
      </w:r>
      <w:r w:rsidR="00182F0D">
        <w:rPr>
          <w:rFonts w:eastAsiaTheme="minorEastAsia" w:hint="eastAsia"/>
          <w:spacing w:val="-10"/>
        </w:rPr>
        <w:t>予防接種の</w:t>
      </w:r>
      <w:r w:rsidRPr="002D4BED">
        <w:rPr>
          <w:rFonts w:eastAsiaTheme="minorEastAsia" w:hint="eastAsia"/>
          <w:spacing w:val="-10"/>
        </w:rPr>
        <w:t>再接種に関する</w:t>
      </w:r>
      <w:r w:rsidR="00182F0D">
        <w:rPr>
          <w:rFonts w:eastAsiaTheme="minorEastAsia" w:hint="eastAsia"/>
          <w:spacing w:val="-10"/>
        </w:rPr>
        <w:t>医師</w:t>
      </w:r>
      <w:r w:rsidRPr="002D4BED">
        <w:rPr>
          <w:rFonts w:eastAsiaTheme="minorEastAsia" w:hint="eastAsia"/>
          <w:spacing w:val="-10"/>
        </w:rPr>
        <w:t>意見書</w:t>
      </w:r>
    </w:p>
    <w:p w14:paraId="09EA38D0" w14:textId="77777777" w:rsidR="002D4BED" w:rsidRPr="00182F0D" w:rsidRDefault="002D4BED" w:rsidP="002D4BED">
      <w:pPr>
        <w:pStyle w:val="a3"/>
        <w:spacing w:line="292" w:lineRule="auto"/>
        <w:ind w:right="211"/>
        <w:jc w:val="center"/>
        <w:rPr>
          <w:rFonts w:eastAsiaTheme="minorEastAsia" w:hint="eastAsia"/>
          <w:spacing w:val="-10"/>
        </w:rPr>
      </w:pPr>
    </w:p>
    <w:p w14:paraId="1A46859E" w14:textId="1EF3321A" w:rsidR="0030471B" w:rsidRPr="002D4BED" w:rsidRDefault="003F70D9">
      <w:pPr>
        <w:pStyle w:val="a3"/>
        <w:spacing w:line="292" w:lineRule="auto"/>
        <w:ind w:left="121" w:right="211" w:firstLine="216"/>
        <w:jc w:val="both"/>
      </w:pPr>
      <w:r w:rsidRPr="002D4BED">
        <w:rPr>
          <w:spacing w:val="-6"/>
        </w:rPr>
        <w:t>予防接種法第５条第１項に定める予防接種のうち、対象者がこれまでに定期予防接種として接種した予防接種で、骨髄移植手術等の影響により、接種済みの予防接種の予防</w:t>
      </w:r>
      <w:r w:rsidRPr="002D4BED">
        <w:rPr>
          <w:spacing w:val="-7"/>
        </w:rPr>
        <w:t>効果が期待できないため、再度の接種が必要と判断しますので、意見書を提出します。</w:t>
      </w:r>
    </w:p>
    <w:p w14:paraId="2D1C2B0F" w14:textId="631DD045" w:rsidR="002D4BED" w:rsidRPr="002D4BED" w:rsidRDefault="002D4BED" w:rsidP="00182F0D">
      <w:pPr>
        <w:pStyle w:val="a3"/>
        <w:spacing w:before="62"/>
        <w:ind w:firstLineChars="200" w:firstLine="440"/>
        <w:rPr>
          <w:rFonts w:eastAsiaTheme="minorEastAsia" w:hint="eastAsia"/>
          <w:sz w:val="20"/>
        </w:rPr>
      </w:pPr>
      <w:r w:rsidRPr="00182F0D">
        <w:rPr>
          <w:rFonts w:eastAsiaTheme="minorEastAsia" w:hint="eastAsia"/>
        </w:rPr>
        <w:t>なお、再接種の必要性および副反応については十分に説明しています。</w:t>
      </w:r>
    </w:p>
    <w:tbl>
      <w:tblPr>
        <w:tblW w:w="9741" w:type="dxa"/>
        <w:jc w:val="center"/>
        <w:tblCellMar>
          <w:left w:w="99" w:type="dxa"/>
          <w:right w:w="99" w:type="dxa"/>
        </w:tblCellMar>
        <w:tblLook w:val="04A0" w:firstRow="1" w:lastRow="0" w:firstColumn="1" w:lastColumn="0" w:noHBand="0" w:noVBand="1"/>
      </w:tblPr>
      <w:tblGrid>
        <w:gridCol w:w="2505"/>
        <w:gridCol w:w="1141"/>
        <w:gridCol w:w="2101"/>
        <w:gridCol w:w="2510"/>
        <w:gridCol w:w="225"/>
        <w:gridCol w:w="551"/>
        <w:gridCol w:w="708"/>
      </w:tblGrid>
      <w:tr w:rsidR="002D4BED" w:rsidRPr="002D4BED" w14:paraId="24BCA61B" w14:textId="77777777" w:rsidTr="00182F0D">
        <w:trPr>
          <w:trHeight w:val="376"/>
          <w:jc w:val="center"/>
        </w:trPr>
        <w:tc>
          <w:tcPr>
            <w:tcW w:w="25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A5073BF"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被接種者</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1B752508"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住所</w:t>
            </w:r>
          </w:p>
        </w:tc>
        <w:tc>
          <w:tcPr>
            <w:tcW w:w="6095" w:type="dxa"/>
            <w:gridSpan w:val="5"/>
            <w:tcBorders>
              <w:top w:val="single" w:sz="4" w:space="0" w:color="auto"/>
              <w:left w:val="nil"/>
              <w:bottom w:val="single" w:sz="4" w:space="0" w:color="auto"/>
              <w:right w:val="single" w:sz="4" w:space="0" w:color="auto"/>
            </w:tcBorders>
            <w:shd w:val="clear" w:color="auto" w:fill="auto"/>
            <w:noWrap/>
            <w:vAlign w:val="center"/>
            <w:hideMark/>
          </w:tcPr>
          <w:p w14:paraId="781A51AF"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 xml:space="preserve">　</w:t>
            </w:r>
          </w:p>
        </w:tc>
      </w:tr>
      <w:tr w:rsidR="002D4BED" w:rsidRPr="002D4BED" w14:paraId="34C955FD" w14:textId="77777777" w:rsidTr="00182F0D">
        <w:trPr>
          <w:trHeight w:val="410"/>
          <w:jc w:val="center"/>
        </w:trPr>
        <w:tc>
          <w:tcPr>
            <w:tcW w:w="2505" w:type="dxa"/>
            <w:vMerge/>
            <w:tcBorders>
              <w:top w:val="single" w:sz="4" w:space="0" w:color="auto"/>
              <w:left w:val="single" w:sz="4" w:space="0" w:color="auto"/>
              <w:bottom w:val="single" w:sz="4" w:space="0" w:color="000000"/>
              <w:right w:val="single" w:sz="4" w:space="0" w:color="auto"/>
            </w:tcBorders>
            <w:vAlign w:val="center"/>
            <w:hideMark/>
          </w:tcPr>
          <w:p w14:paraId="743D1347" w14:textId="77777777" w:rsidR="002D4BED" w:rsidRPr="002D4BED" w:rsidRDefault="002D4BED" w:rsidP="002D4BED">
            <w:pPr>
              <w:widowControl/>
              <w:autoSpaceDE/>
              <w:autoSpaceDN/>
              <w:rPr>
                <w:rFonts w:ascii="ＭＳ 明朝" w:eastAsia="ＭＳ 明朝" w:hAnsi="ＭＳ 明朝" w:cs="ＭＳ Ｐゴシック"/>
                <w:color w:val="000000"/>
                <w:sz w:val="21"/>
              </w:rPr>
            </w:pP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14:paraId="661970D8"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フリガナ</w:t>
            </w:r>
          </w:p>
        </w:tc>
        <w:tc>
          <w:tcPr>
            <w:tcW w:w="609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90AF797"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 xml:space="preserve">　</w:t>
            </w:r>
          </w:p>
        </w:tc>
      </w:tr>
      <w:tr w:rsidR="002D4BED" w:rsidRPr="002D4BED" w14:paraId="1BD6FB77" w14:textId="77777777" w:rsidTr="00182F0D">
        <w:trPr>
          <w:trHeight w:val="415"/>
          <w:jc w:val="center"/>
        </w:trPr>
        <w:tc>
          <w:tcPr>
            <w:tcW w:w="2505" w:type="dxa"/>
            <w:vMerge/>
            <w:tcBorders>
              <w:top w:val="single" w:sz="4" w:space="0" w:color="auto"/>
              <w:left w:val="single" w:sz="4" w:space="0" w:color="auto"/>
              <w:bottom w:val="single" w:sz="4" w:space="0" w:color="000000"/>
              <w:right w:val="single" w:sz="4" w:space="0" w:color="auto"/>
            </w:tcBorders>
            <w:vAlign w:val="center"/>
            <w:hideMark/>
          </w:tcPr>
          <w:p w14:paraId="2AF4A7BF" w14:textId="77777777" w:rsidR="002D4BED" w:rsidRPr="002D4BED" w:rsidRDefault="002D4BED" w:rsidP="002D4BED">
            <w:pPr>
              <w:widowControl/>
              <w:autoSpaceDE/>
              <w:autoSpaceDN/>
              <w:rPr>
                <w:rFonts w:ascii="ＭＳ 明朝" w:eastAsia="ＭＳ 明朝" w:hAnsi="ＭＳ 明朝" w:cs="ＭＳ Ｐゴシック"/>
                <w:color w:val="000000"/>
                <w:sz w:val="21"/>
              </w:rPr>
            </w:pPr>
          </w:p>
        </w:tc>
        <w:tc>
          <w:tcPr>
            <w:tcW w:w="1141" w:type="dxa"/>
            <w:tcBorders>
              <w:top w:val="nil"/>
              <w:left w:val="nil"/>
              <w:bottom w:val="single" w:sz="4" w:space="0" w:color="auto"/>
              <w:right w:val="single" w:sz="4" w:space="0" w:color="auto"/>
            </w:tcBorders>
            <w:shd w:val="clear" w:color="auto" w:fill="auto"/>
            <w:noWrap/>
            <w:vAlign w:val="center"/>
            <w:hideMark/>
          </w:tcPr>
          <w:p w14:paraId="06D42641"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氏  名</w:t>
            </w:r>
          </w:p>
        </w:tc>
        <w:tc>
          <w:tcPr>
            <w:tcW w:w="6095" w:type="dxa"/>
            <w:gridSpan w:val="5"/>
            <w:tcBorders>
              <w:top w:val="nil"/>
              <w:left w:val="nil"/>
              <w:bottom w:val="single" w:sz="4" w:space="0" w:color="auto"/>
              <w:right w:val="single" w:sz="4" w:space="0" w:color="000000"/>
            </w:tcBorders>
            <w:shd w:val="clear" w:color="auto" w:fill="auto"/>
            <w:noWrap/>
            <w:vAlign w:val="center"/>
            <w:hideMark/>
          </w:tcPr>
          <w:p w14:paraId="13CC3341"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 xml:space="preserve">　</w:t>
            </w:r>
          </w:p>
        </w:tc>
      </w:tr>
      <w:tr w:rsidR="002D4BED" w:rsidRPr="002D4BED" w14:paraId="394BF615" w14:textId="77777777" w:rsidTr="00182F0D">
        <w:trPr>
          <w:trHeight w:val="422"/>
          <w:jc w:val="center"/>
        </w:trPr>
        <w:tc>
          <w:tcPr>
            <w:tcW w:w="2505" w:type="dxa"/>
            <w:vMerge/>
            <w:tcBorders>
              <w:top w:val="single" w:sz="4" w:space="0" w:color="auto"/>
              <w:left w:val="single" w:sz="4" w:space="0" w:color="auto"/>
              <w:bottom w:val="single" w:sz="4" w:space="0" w:color="000000"/>
              <w:right w:val="single" w:sz="4" w:space="0" w:color="auto"/>
            </w:tcBorders>
            <w:vAlign w:val="center"/>
            <w:hideMark/>
          </w:tcPr>
          <w:p w14:paraId="2179B636" w14:textId="77777777" w:rsidR="002D4BED" w:rsidRPr="002D4BED" w:rsidRDefault="002D4BED" w:rsidP="002D4BED">
            <w:pPr>
              <w:widowControl/>
              <w:autoSpaceDE/>
              <w:autoSpaceDN/>
              <w:rPr>
                <w:rFonts w:ascii="ＭＳ 明朝" w:eastAsia="ＭＳ 明朝" w:hAnsi="ＭＳ 明朝" w:cs="ＭＳ Ｐゴシック"/>
                <w:color w:val="000000"/>
                <w:sz w:val="21"/>
              </w:rPr>
            </w:pPr>
          </w:p>
        </w:tc>
        <w:tc>
          <w:tcPr>
            <w:tcW w:w="1141" w:type="dxa"/>
            <w:tcBorders>
              <w:top w:val="single" w:sz="4" w:space="0" w:color="auto"/>
              <w:left w:val="nil"/>
              <w:bottom w:val="single" w:sz="4" w:space="0" w:color="auto"/>
              <w:right w:val="single" w:sz="4" w:space="0" w:color="000000"/>
            </w:tcBorders>
            <w:shd w:val="clear" w:color="auto" w:fill="auto"/>
            <w:noWrap/>
            <w:vAlign w:val="center"/>
            <w:hideMark/>
          </w:tcPr>
          <w:p w14:paraId="554FEF03"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生年月日</w:t>
            </w:r>
          </w:p>
        </w:tc>
        <w:tc>
          <w:tcPr>
            <w:tcW w:w="609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691252C"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年　　　月　　　日</w:t>
            </w:r>
          </w:p>
        </w:tc>
      </w:tr>
      <w:tr w:rsidR="002D4BED" w:rsidRPr="002D4BED" w14:paraId="656305D5" w14:textId="77777777" w:rsidTr="00182F0D">
        <w:trPr>
          <w:trHeight w:val="414"/>
          <w:jc w:val="center"/>
        </w:trPr>
        <w:tc>
          <w:tcPr>
            <w:tcW w:w="364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2C4917"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骨髄移植手術等の実施日</w:t>
            </w:r>
          </w:p>
        </w:tc>
        <w:tc>
          <w:tcPr>
            <w:tcW w:w="609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7FCB971"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年　　　月　　　日</w:t>
            </w:r>
          </w:p>
        </w:tc>
      </w:tr>
      <w:tr w:rsidR="002D4BED" w:rsidRPr="002D4BED" w14:paraId="77FB868B" w14:textId="77777777" w:rsidTr="00182F0D">
        <w:trPr>
          <w:trHeight w:val="420"/>
          <w:jc w:val="center"/>
        </w:trPr>
        <w:tc>
          <w:tcPr>
            <w:tcW w:w="364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E397CB"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疾病名</w:t>
            </w:r>
          </w:p>
        </w:tc>
        <w:tc>
          <w:tcPr>
            <w:tcW w:w="609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043114E"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 xml:space="preserve">　</w:t>
            </w:r>
          </w:p>
        </w:tc>
      </w:tr>
      <w:tr w:rsidR="002D4BED" w:rsidRPr="002D4BED" w14:paraId="0ED583C2" w14:textId="77777777" w:rsidTr="00182F0D">
        <w:trPr>
          <w:trHeight w:val="412"/>
          <w:jc w:val="center"/>
        </w:trPr>
        <w:tc>
          <w:tcPr>
            <w:tcW w:w="364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657EF5"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再接種可能となる日</w:t>
            </w:r>
          </w:p>
        </w:tc>
        <w:tc>
          <w:tcPr>
            <w:tcW w:w="609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BC4253D"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年　　　月　　　日</w:t>
            </w:r>
          </w:p>
        </w:tc>
      </w:tr>
      <w:tr w:rsidR="002D4BED" w:rsidRPr="002D4BED" w14:paraId="2845F6E9" w14:textId="77777777" w:rsidTr="002D4BED">
        <w:trPr>
          <w:trHeight w:val="218"/>
          <w:jc w:val="center"/>
        </w:trPr>
        <w:tc>
          <w:tcPr>
            <w:tcW w:w="364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02C60DA"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再接種を行う予防接種</w:t>
            </w:r>
            <w:r w:rsidRPr="002D4BED">
              <w:rPr>
                <w:rFonts w:ascii="ＭＳ 明朝" w:eastAsia="ＭＳ 明朝" w:hAnsi="ＭＳ 明朝" w:cs="ＭＳ Ｐゴシック" w:hint="eastAsia"/>
                <w:color w:val="000000"/>
                <w:sz w:val="21"/>
              </w:rPr>
              <w:br/>
              <w:t>※該当するものに〇</w:t>
            </w:r>
          </w:p>
        </w:tc>
        <w:tc>
          <w:tcPr>
            <w:tcW w:w="2101" w:type="dxa"/>
            <w:tcBorders>
              <w:top w:val="nil"/>
              <w:left w:val="nil"/>
              <w:bottom w:val="single" w:sz="4" w:space="0" w:color="auto"/>
              <w:right w:val="nil"/>
            </w:tcBorders>
            <w:shd w:val="clear" w:color="auto" w:fill="auto"/>
            <w:noWrap/>
            <w:vAlign w:val="center"/>
            <w:hideMark/>
          </w:tcPr>
          <w:p w14:paraId="318C4797"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B型肝炎</w:t>
            </w:r>
          </w:p>
        </w:tc>
        <w:tc>
          <w:tcPr>
            <w:tcW w:w="399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DA32EC4"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1回目・2回目・3回目</w:t>
            </w:r>
          </w:p>
        </w:tc>
      </w:tr>
      <w:tr w:rsidR="002D4BED" w:rsidRPr="002D4BED" w14:paraId="7811C75D" w14:textId="77777777" w:rsidTr="002D4BED">
        <w:trPr>
          <w:trHeight w:val="299"/>
          <w:jc w:val="center"/>
        </w:trPr>
        <w:tc>
          <w:tcPr>
            <w:tcW w:w="3646" w:type="dxa"/>
            <w:gridSpan w:val="2"/>
            <w:vMerge/>
            <w:tcBorders>
              <w:top w:val="single" w:sz="4" w:space="0" w:color="auto"/>
              <w:left w:val="single" w:sz="4" w:space="0" w:color="auto"/>
              <w:bottom w:val="single" w:sz="4" w:space="0" w:color="000000"/>
              <w:right w:val="single" w:sz="4" w:space="0" w:color="000000"/>
            </w:tcBorders>
            <w:vAlign w:val="center"/>
            <w:hideMark/>
          </w:tcPr>
          <w:p w14:paraId="1F1E1D17" w14:textId="77777777" w:rsidR="002D4BED" w:rsidRPr="002D4BED" w:rsidRDefault="002D4BED" w:rsidP="002D4BED">
            <w:pPr>
              <w:widowControl/>
              <w:autoSpaceDE/>
              <w:autoSpaceDN/>
              <w:rPr>
                <w:rFonts w:ascii="ＭＳ 明朝" w:eastAsia="ＭＳ 明朝" w:hAnsi="ＭＳ 明朝" w:cs="ＭＳ Ｐゴシック"/>
                <w:color w:val="000000"/>
                <w:sz w:val="21"/>
              </w:rPr>
            </w:pPr>
          </w:p>
        </w:tc>
        <w:tc>
          <w:tcPr>
            <w:tcW w:w="2101" w:type="dxa"/>
            <w:tcBorders>
              <w:top w:val="nil"/>
              <w:left w:val="nil"/>
              <w:bottom w:val="single" w:sz="4" w:space="0" w:color="auto"/>
              <w:right w:val="nil"/>
            </w:tcBorders>
            <w:shd w:val="clear" w:color="auto" w:fill="auto"/>
            <w:noWrap/>
            <w:vAlign w:val="center"/>
            <w:hideMark/>
          </w:tcPr>
          <w:p w14:paraId="614ECA07"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小児用肺炎球菌</w:t>
            </w:r>
          </w:p>
        </w:tc>
        <w:tc>
          <w:tcPr>
            <w:tcW w:w="3286" w:type="dxa"/>
            <w:gridSpan w:val="3"/>
            <w:tcBorders>
              <w:top w:val="single" w:sz="4" w:space="0" w:color="auto"/>
              <w:left w:val="nil"/>
              <w:bottom w:val="single" w:sz="4" w:space="0" w:color="auto"/>
              <w:right w:val="nil"/>
            </w:tcBorders>
            <w:shd w:val="clear" w:color="auto" w:fill="auto"/>
            <w:noWrap/>
            <w:vAlign w:val="center"/>
            <w:hideMark/>
          </w:tcPr>
          <w:p w14:paraId="26A9641B"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初回（1回目・2回目・3回目）</w:t>
            </w:r>
          </w:p>
        </w:tc>
        <w:tc>
          <w:tcPr>
            <w:tcW w:w="708" w:type="dxa"/>
            <w:tcBorders>
              <w:top w:val="nil"/>
              <w:left w:val="nil"/>
              <w:bottom w:val="single" w:sz="4" w:space="0" w:color="auto"/>
              <w:right w:val="single" w:sz="4" w:space="0" w:color="auto"/>
            </w:tcBorders>
            <w:shd w:val="clear" w:color="auto" w:fill="auto"/>
            <w:noWrap/>
            <w:vAlign w:val="center"/>
            <w:hideMark/>
          </w:tcPr>
          <w:p w14:paraId="4B72396C"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追加</w:t>
            </w:r>
          </w:p>
        </w:tc>
      </w:tr>
      <w:tr w:rsidR="002D4BED" w:rsidRPr="002D4BED" w14:paraId="2969E966" w14:textId="77777777" w:rsidTr="002D4BED">
        <w:trPr>
          <w:trHeight w:val="299"/>
          <w:jc w:val="center"/>
        </w:trPr>
        <w:tc>
          <w:tcPr>
            <w:tcW w:w="3646" w:type="dxa"/>
            <w:gridSpan w:val="2"/>
            <w:vMerge/>
            <w:tcBorders>
              <w:top w:val="single" w:sz="4" w:space="0" w:color="auto"/>
              <w:left w:val="single" w:sz="4" w:space="0" w:color="auto"/>
              <w:bottom w:val="single" w:sz="4" w:space="0" w:color="000000"/>
              <w:right w:val="single" w:sz="4" w:space="0" w:color="000000"/>
            </w:tcBorders>
            <w:vAlign w:val="center"/>
            <w:hideMark/>
          </w:tcPr>
          <w:p w14:paraId="5D1A2089" w14:textId="77777777" w:rsidR="002D4BED" w:rsidRPr="002D4BED" w:rsidRDefault="002D4BED" w:rsidP="002D4BED">
            <w:pPr>
              <w:widowControl/>
              <w:autoSpaceDE/>
              <w:autoSpaceDN/>
              <w:rPr>
                <w:rFonts w:ascii="ＭＳ 明朝" w:eastAsia="ＭＳ 明朝" w:hAnsi="ＭＳ 明朝" w:cs="ＭＳ Ｐゴシック"/>
                <w:color w:val="000000"/>
                <w:sz w:val="21"/>
              </w:rPr>
            </w:pPr>
          </w:p>
        </w:tc>
        <w:tc>
          <w:tcPr>
            <w:tcW w:w="2101" w:type="dxa"/>
            <w:tcBorders>
              <w:top w:val="nil"/>
              <w:left w:val="nil"/>
              <w:bottom w:val="single" w:sz="4" w:space="0" w:color="auto"/>
              <w:right w:val="nil"/>
            </w:tcBorders>
            <w:shd w:val="clear" w:color="auto" w:fill="auto"/>
            <w:noWrap/>
            <w:vAlign w:val="center"/>
            <w:hideMark/>
          </w:tcPr>
          <w:p w14:paraId="4E5F1B62"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Hib（ヒブ）</w:t>
            </w:r>
          </w:p>
        </w:tc>
        <w:tc>
          <w:tcPr>
            <w:tcW w:w="3286" w:type="dxa"/>
            <w:gridSpan w:val="3"/>
            <w:tcBorders>
              <w:top w:val="single" w:sz="4" w:space="0" w:color="auto"/>
              <w:left w:val="nil"/>
              <w:bottom w:val="single" w:sz="4" w:space="0" w:color="auto"/>
              <w:right w:val="nil"/>
            </w:tcBorders>
            <w:shd w:val="clear" w:color="auto" w:fill="auto"/>
            <w:noWrap/>
            <w:vAlign w:val="center"/>
            <w:hideMark/>
          </w:tcPr>
          <w:p w14:paraId="31AA62DB"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初回（1回目・2回目・3回目）</w:t>
            </w:r>
          </w:p>
        </w:tc>
        <w:tc>
          <w:tcPr>
            <w:tcW w:w="708" w:type="dxa"/>
            <w:tcBorders>
              <w:top w:val="nil"/>
              <w:left w:val="nil"/>
              <w:bottom w:val="single" w:sz="4" w:space="0" w:color="auto"/>
              <w:right w:val="single" w:sz="4" w:space="0" w:color="auto"/>
            </w:tcBorders>
            <w:shd w:val="clear" w:color="auto" w:fill="auto"/>
            <w:noWrap/>
            <w:vAlign w:val="center"/>
            <w:hideMark/>
          </w:tcPr>
          <w:p w14:paraId="709F46BE"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追加</w:t>
            </w:r>
          </w:p>
        </w:tc>
      </w:tr>
      <w:tr w:rsidR="002D4BED" w:rsidRPr="002D4BED" w14:paraId="404AD0C0" w14:textId="77777777" w:rsidTr="002D4BED">
        <w:trPr>
          <w:trHeight w:val="299"/>
          <w:jc w:val="center"/>
        </w:trPr>
        <w:tc>
          <w:tcPr>
            <w:tcW w:w="3646" w:type="dxa"/>
            <w:gridSpan w:val="2"/>
            <w:vMerge/>
            <w:tcBorders>
              <w:top w:val="single" w:sz="4" w:space="0" w:color="auto"/>
              <w:left w:val="single" w:sz="4" w:space="0" w:color="auto"/>
              <w:bottom w:val="single" w:sz="4" w:space="0" w:color="000000"/>
              <w:right w:val="single" w:sz="4" w:space="0" w:color="000000"/>
            </w:tcBorders>
            <w:vAlign w:val="center"/>
            <w:hideMark/>
          </w:tcPr>
          <w:p w14:paraId="5F2BC9FD" w14:textId="77777777" w:rsidR="002D4BED" w:rsidRPr="002D4BED" w:rsidRDefault="002D4BED" w:rsidP="002D4BED">
            <w:pPr>
              <w:widowControl/>
              <w:autoSpaceDE/>
              <w:autoSpaceDN/>
              <w:rPr>
                <w:rFonts w:ascii="ＭＳ 明朝" w:eastAsia="ＭＳ 明朝" w:hAnsi="ＭＳ 明朝" w:cs="ＭＳ Ｐゴシック"/>
                <w:color w:val="000000"/>
                <w:sz w:val="21"/>
              </w:rPr>
            </w:pPr>
          </w:p>
        </w:tc>
        <w:tc>
          <w:tcPr>
            <w:tcW w:w="2101" w:type="dxa"/>
            <w:tcBorders>
              <w:top w:val="nil"/>
              <w:left w:val="nil"/>
              <w:bottom w:val="single" w:sz="4" w:space="0" w:color="auto"/>
              <w:right w:val="nil"/>
            </w:tcBorders>
            <w:shd w:val="clear" w:color="auto" w:fill="auto"/>
            <w:noWrap/>
            <w:vAlign w:val="center"/>
            <w:hideMark/>
          </w:tcPr>
          <w:p w14:paraId="678110FD"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四種混合</w:t>
            </w:r>
          </w:p>
          <w:p w14:paraId="2DF0EA3E" w14:textId="1074AF98"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（DPT-IPV）</w:t>
            </w:r>
          </w:p>
        </w:tc>
        <w:tc>
          <w:tcPr>
            <w:tcW w:w="399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57259E"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1期初回（1回目・2回目・3回目）</w:t>
            </w:r>
          </w:p>
        </w:tc>
      </w:tr>
      <w:tr w:rsidR="002D4BED" w:rsidRPr="002D4BED" w14:paraId="1D02D5C9" w14:textId="77777777" w:rsidTr="002D4BED">
        <w:trPr>
          <w:trHeight w:val="299"/>
          <w:jc w:val="center"/>
        </w:trPr>
        <w:tc>
          <w:tcPr>
            <w:tcW w:w="3646" w:type="dxa"/>
            <w:gridSpan w:val="2"/>
            <w:vMerge/>
            <w:tcBorders>
              <w:top w:val="single" w:sz="4" w:space="0" w:color="auto"/>
              <w:left w:val="single" w:sz="4" w:space="0" w:color="auto"/>
              <w:bottom w:val="single" w:sz="4" w:space="0" w:color="000000"/>
              <w:right w:val="single" w:sz="4" w:space="0" w:color="000000"/>
            </w:tcBorders>
            <w:vAlign w:val="center"/>
            <w:hideMark/>
          </w:tcPr>
          <w:p w14:paraId="113731FD" w14:textId="77777777" w:rsidR="002D4BED" w:rsidRPr="002D4BED" w:rsidRDefault="002D4BED" w:rsidP="002D4BED">
            <w:pPr>
              <w:widowControl/>
              <w:autoSpaceDE/>
              <w:autoSpaceDN/>
              <w:rPr>
                <w:rFonts w:ascii="ＭＳ 明朝" w:eastAsia="ＭＳ 明朝" w:hAnsi="ＭＳ 明朝" w:cs="ＭＳ Ｐゴシック"/>
                <w:color w:val="000000"/>
                <w:sz w:val="21"/>
              </w:rPr>
            </w:pPr>
          </w:p>
        </w:tc>
        <w:tc>
          <w:tcPr>
            <w:tcW w:w="2101" w:type="dxa"/>
            <w:tcBorders>
              <w:top w:val="nil"/>
              <w:left w:val="nil"/>
              <w:bottom w:val="single" w:sz="4" w:space="0" w:color="auto"/>
              <w:right w:val="nil"/>
            </w:tcBorders>
            <w:shd w:val="clear" w:color="auto" w:fill="auto"/>
            <w:noWrap/>
            <w:vAlign w:val="center"/>
            <w:hideMark/>
          </w:tcPr>
          <w:p w14:paraId="0D858164"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三種混合（DPT）</w:t>
            </w:r>
          </w:p>
        </w:tc>
        <w:tc>
          <w:tcPr>
            <w:tcW w:w="3286" w:type="dxa"/>
            <w:gridSpan w:val="3"/>
            <w:tcBorders>
              <w:top w:val="single" w:sz="4" w:space="0" w:color="auto"/>
              <w:left w:val="nil"/>
              <w:bottom w:val="single" w:sz="4" w:space="0" w:color="auto"/>
              <w:right w:val="nil"/>
            </w:tcBorders>
            <w:shd w:val="clear" w:color="auto" w:fill="auto"/>
            <w:noWrap/>
            <w:vAlign w:val="center"/>
            <w:hideMark/>
          </w:tcPr>
          <w:p w14:paraId="55C1A1EF"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初回（1回目・2回目・3回目）</w:t>
            </w:r>
          </w:p>
        </w:tc>
        <w:tc>
          <w:tcPr>
            <w:tcW w:w="708" w:type="dxa"/>
            <w:tcBorders>
              <w:top w:val="nil"/>
              <w:left w:val="nil"/>
              <w:bottom w:val="single" w:sz="4" w:space="0" w:color="auto"/>
              <w:right w:val="single" w:sz="4" w:space="0" w:color="auto"/>
            </w:tcBorders>
            <w:shd w:val="clear" w:color="auto" w:fill="auto"/>
            <w:noWrap/>
            <w:vAlign w:val="center"/>
            <w:hideMark/>
          </w:tcPr>
          <w:p w14:paraId="006E280B"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追加</w:t>
            </w:r>
          </w:p>
        </w:tc>
      </w:tr>
      <w:tr w:rsidR="002D4BED" w:rsidRPr="002D4BED" w14:paraId="6BCADFBE" w14:textId="77777777" w:rsidTr="002D4BED">
        <w:trPr>
          <w:trHeight w:val="299"/>
          <w:jc w:val="center"/>
        </w:trPr>
        <w:tc>
          <w:tcPr>
            <w:tcW w:w="3646" w:type="dxa"/>
            <w:gridSpan w:val="2"/>
            <w:vMerge/>
            <w:tcBorders>
              <w:top w:val="single" w:sz="4" w:space="0" w:color="auto"/>
              <w:left w:val="single" w:sz="4" w:space="0" w:color="auto"/>
              <w:bottom w:val="single" w:sz="4" w:space="0" w:color="000000"/>
              <w:right w:val="single" w:sz="4" w:space="0" w:color="000000"/>
            </w:tcBorders>
            <w:vAlign w:val="center"/>
            <w:hideMark/>
          </w:tcPr>
          <w:p w14:paraId="10D044CF" w14:textId="77777777" w:rsidR="002D4BED" w:rsidRPr="002D4BED" w:rsidRDefault="002D4BED" w:rsidP="002D4BED">
            <w:pPr>
              <w:widowControl/>
              <w:autoSpaceDE/>
              <w:autoSpaceDN/>
              <w:rPr>
                <w:rFonts w:ascii="ＭＳ 明朝" w:eastAsia="ＭＳ 明朝" w:hAnsi="ＭＳ 明朝" w:cs="ＭＳ Ｐゴシック"/>
                <w:color w:val="000000"/>
                <w:sz w:val="21"/>
              </w:rPr>
            </w:pPr>
          </w:p>
        </w:tc>
        <w:tc>
          <w:tcPr>
            <w:tcW w:w="2101" w:type="dxa"/>
            <w:tcBorders>
              <w:top w:val="nil"/>
              <w:left w:val="nil"/>
              <w:bottom w:val="single" w:sz="4" w:space="0" w:color="auto"/>
              <w:right w:val="nil"/>
            </w:tcBorders>
            <w:shd w:val="clear" w:color="auto" w:fill="auto"/>
            <w:noWrap/>
            <w:vAlign w:val="center"/>
            <w:hideMark/>
          </w:tcPr>
          <w:p w14:paraId="20EC6E70"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不活化ポリオ（IPV）</w:t>
            </w:r>
          </w:p>
        </w:tc>
        <w:tc>
          <w:tcPr>
            <w:tcW w:w="3286" w:type="dxa"/>
            <w:gridSpan w:val="3"/>
            <w:tcBorders>
              <w:top w:val="single" w:sz="4" w:space="0" w:color="auto"/>
              <w:left w:val="nil"/>
              <w:bottom w:val="single" w:sz="4" w:space="0" w:color="auto"/>
              <w:right w:val="nil"/>
            </w:tcBorders>
            <w:shd w:val="clear" w:color="auto" w:fill="auto"/>
            <w:noWrap/>
            <w:vAlign w:val="center"/>
            <w:hideMark/>
          </w:tcPr>
          <w:p w14:paraId="2955877B" w14:textId="535AD86F"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初回（1回目・2回目・3回目）</w:t>
            </w:r>
          </w:p>
        </w:tc>
        <w:tc>
          <w:tcPr>
            <w:tcW w:w="708" w:type="dxa"/>
            <w:tcBorders>
              <w:top w:val="nil"/>
              <w:left w:val="nil"/>
              <w:bottom w:val="single" w:sz="4" w:space="0" w:color="auto"/>
              <w:right w:val="single" w:sz="4" w:space="0" w:color="auto"/>
            </w:tcBorders>
            <w:shd w:val="clear" w:color="auto" w:fill="auto"/>
            <w:noWrap/>
            <w:vAlign w:val="center"/>
            <w:hideMark/>
          </w:tcPr>
          <w:p w14:paraId="513B5223"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追加</w:t>
            </w:r>
          </w:p>
        </w:tc>
      </w:tr>
      <w:tr w:rsidR="002D4BED" w:rsidRPr="002D4BED" w14:paraId="4D3585F8" w14:textId="77777777" w:rsidTr="002D4BED">
        <w:trPr>
          <w:trHeight w:val="299"/>
          <w:jc w:val="center"/>
        </w:trPr>
        <w:tc>
          <w:tcPr>
            <w:tcW w:w="3646" w:type="dxa"/>
            <w:gridSpan w:val="2"/>
            <w:vMerge/>
            <w:tcBorders>
              <w:top w:val="single" w:sz="4" w:space="0" w:color="auto"/>
              <w:left w:val="single" w:sz="4" w:space="0" w:color="auto"/>
              <w:bottom w:val="single" w:sz="4" w:space="0" w:color="000000"/>
              <w:right w:val="single" w:sz="4" w:space="0" w:color="000000"/>
            </w:tcBorders>
            <w:vAlign w:val="center"/>
            <w:hideMark/>
          </w:tcPr>
          <w:p w14:paraId="60F66812" w14:textId="77777777" w:rsidR="002D4BED" w:rsidRPr="002D4BED" w:rsidRDefault="002D4BED" w:rsidP="002D4BED">
            <w:pPr>
              <w:widowControl/>
              <w:autoSpaceDE/>
              <w:autoSpaceDN/>
              <w:rPr>
                <w:rFonts w:ascii="ＭＳ 明朝" w:eastAsia="ＭＳ 明朝" w:hAnsi="ＭＳ 明朝" w:cs="ＭＳ Ｐゴシック"/>
                <w:color w:val="000000"/>
                <w:sz w:val="21"/>
              </w:rPr>
            </w:pPr>
          </w:p>
        </w:tc>
        <w:tc>
          <w:tcPr>
            <w:tcW w:w="2101" w:type="dxa"/>
            <w:tcBorders>
              <w:top w:val="nil"/>
              <w:left w:val="nil"/>
              <w:bottom w:val="single" w:sz="4" w:space="0" w:color="auto"/>
              <w:right w:val="nil"/>
            </w:tcBorders>
            <w:shd w:val="clear" w:color="auto" w:fill="auto"/>
            <w:noWrap/>
            <w:vAlign w:val="center"/>
            <w:hideMark/>
          </w:tcPr>
          <w:p w14:paraId="4720AC5F"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麻しん風しん</w:t>
            </w:r>
          </w:p>
          <w:p w14:paraId="680351AE" w14:textId="0916B4BF"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混合（MR）</w:t>
            </w:r>
          </w:p>
        </w:tc>
        <w:tc>
          <w:tcPr>
            <w:tcW w:w="399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2616390"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1期・2期</w:t>
            </w:r>
          </w:p>
        </w:tc>
      </w:tr>
      <w:tr w:rsidR="002D4BED" w:rsidRPr="002D4BED" w14:paraId="5C2F1028" w14:textId="77777777" w:rsidTr="002D4BED">
        <w:trPr>
          <w:trHeight w:val="299"/>
          <w:jc w:val="center"/>
        </w:trPr>
        <w:tc>
          <w:tcPr>
            <w:tcW w:w="3646" w:type="dxa"/>
            <w:gridSpan w:val="2"/>
            <w:vMerge/>
            <w:tcBorders>
              <w:top w:val="single" w:sz="4" w:space="0" w:color="auto"/>
              <w:left w:val="single" w:sz="4" w:space="0" w:color="auto"/>
              <w:bottom w:val="single" w:sz="4" w:space="0" w:color="000000"/>
              <w:right w:val="single" w:sz="4" w:space="0" w:color="000000"/>
            </w:tcBorders>
            <w:vAlign w:val="center"/>
            <w:hideMark/>
          </w:tcPr>
          <w:p w14:paraId="19616233" w14:textId="77777777" w:rsidR="002D4BED" w:rsidRPr="002D4BED" w:rsidRDefault="002D4BED" w:rsidP="002D4BED">
            <w:pPr>
              <w:widowControl/>
              <w:autoSpaceDE/>
              <w:autoSpaceDN/>
              <w:rPr>
                <w:rFonts w:ascii="ＭＳ 明朝" w:eastAsia="ＭＳ 明朝" w:hAnsi="ＭＳ 明朝" w:cs="ＭＳ Ｐゴシック"/>
                <w:color w:val="000000"/>
                <w:sz w:val="21"/>
              </w:rPr>
            </w:pPr>
          </w:p>
        </w:tc>
        <w:tc>
          <w:tcPr>
            <w:tcW w:w="2101" w:type="dxa"/>
            <w:tcBorders>
              <w:top w:val="nil"/>
              <w:left w:val="nil"/>
              <w:bottom w:val="single" w:sz="4" w:space="0" w:color="auto"/>
              <w:right w:val="nil"/>
            </w:tcBorders>
            <w:shd w:val="clear" w:color="auto" w:fill="auto"/>
            <w:noWrap/>
            <w:vAlign w:val="center"/>
            <w:hideMark/>
          </w:tcPr>
          <w:p w14:paraId="4800EF9B"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麻しん</w:t>
            </w:r>
          </w:p>
        </w:tc>
        <w:tc>
          <w:tcPr>
            <w:tcW w:w="399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6F4E62C"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1期・2期</w:t>
            </w:r>
          </w:p>
        </w:tc>
      </w:tr>
      <w:tr w:rsidR="002D4BED" w:rsidRPr="002D4BED" w14:paraId="1C787567" w14:textId="77777777" w:rsidTr="002D4BED">
        <w:trPr>
          <w:trHeight w:val="299"/>
          <w:jc w:val="center"/>
        </w:trPr>
        <w:tc>
          <w:tcPr>
            <w:tcW w:w="3646" w:type="dxa"/>
            <w:gridSpan w:val="2"/>
            <w:vMerge/>
            <w:tcBorders>
              <w:top w:val="single" w:sz="4" w:space="0" w:color="auto"/>
              <w:left w:val="single" w:sz="4" w:space="0" w:color="auto"/>
              <w:bottom w:val="single" w:sz="4" w:space="0" w:color="000000"/>
              <w:right w:val="single" w:sz="4" w:space="0" w:color="000000"/>
            </w:tcBorders>
            <w:vAlign w:val="center"/>
            <w:hideMark/>
          </w:tcPr>
          <w:p w14:paraId="148BB722" w14:textId="77777777" w:rsidR="002D4BED" w:rsidRPr="002D4BED" w:rsidRDefault="002D4BED" w:rsidP="002D4BED">
            <w:pPr>
              <w:widowControl/>
              <w:autoSpaceDE/>
              <w:autoSpaceDN/>
              <w:rPr>
                <w:rFonts w:ascii="ＭＳ 明朝" w:eastAsia="ＭＳ 明朝" w:hAnsi="ＭＳ 明朝" w:cs="ＭＳ Ｐゴシック"/>
                <w:color w:val="000000"/>
                <w:sz w:val="21"/>
              </w:rPr>
            </w:pPr>
          </w:p>
        </w:tc>
        <w:tc>
          <w:tcPr>
            <w:tcW w:w="2101" w:type="dxa"/>
            <w:tcBorders>
              <w:top w:val="nil"/>
              <w:left w:val="nil"/>
              <w:bottom w:val="single" w:sz="4" w:space="0" w:color="auto"/>
              <w:right w:val="nil"/>
            </w:tcBorders>
            <w:shd w:val="clear" w:color="auto" w:fill="auto"/>
            <w:noWrap/>
            <w:vAlign w:val="center"/>
            <w:hideMark/>
          </w:tcPr>
          <w:p w14:paraId="4EFD5CB5"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風しん</w:t>
            </w:r>
          </w:p>
        </w:tc>
        <w:tc>
          <w:tcPr>
            <w:tcW w:w="399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8DA5EEC"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1期・2期</w:t>
            </w:r>
          </w:p>
        </w:tc>
      </w:tr>
      <w:tr w:rsidR="002D4BED" w:rsidRPr="002D4BED" w14:paraId="4BEA600D" w14:textId="77777777" w:rsidTr="002D4BED">
        <w:trPr>
          <w:trHeight w:val="299"/>
          <w:jc w:val="center"/>
        </w:trPr>
        <w:tc>
          <w:tcPr>
            <w:tcW w:w="3646" w:type="dxa"/>
            <w:gridSpan w:val="2"/>
            <w:vMerge/>
            <w:tcBorders>
              <w:top w:val="single" w:sz="4" w:space="0" w:color="auto"/>
              <w:left w:val="single" w:sz="4" w:space="0" w:color="auto"/>
              <w:bottom w:val="single" w:sz="4" w:space="0" w:color="000000"/>
              <w:right w:val="single" w:sz="4" w:space="0" w:color="000000"/>
            </w:tcBorders>
            <w:vAlign w:val="center"/>
            <w:hideMark/>
          </w:tcPr>
          <w:p w14:paraId="543CB8F3" w14:textId="77777777" w:rsidR="002D4BED" w:rsidRPr="002D4BED" w:rsidRDefault="002D4BED" w:rsidP="002D4BED">
            <w:pPr>
              <w:widowControl/>
              <w:autoSpaceDE/>
              <w:autoSpaceDN/>
              <w:rPr>
                <w:rFonts w:ascii="ＭＳ 明朝" w:eastAsia="ＭＳ 明朝" w:hAnsi="ＭＳ 明朝" w:cs="ＭＳ Ｐゴシック"/>
                <w:color w:val="000000"/>
                <w:sz w:val="21"/>
              </w:rPr>
            </w:pPr>
          </w:p>
        </w:tc>
        <w:tc>
          <w:tcPr>
            <w:tcW w:w="2101" w:type="dxa"/>
            <w:tcBorders>
              <w:top w:val="nil"/>
              <w:left w:val="nil"/>
              <w:bottom w:val="single" w:sz="4" w:space="0" w:color="auto"/>
              <w:right w:val="nil"/>
            </w:tcBorders>
            <w:shd w:val="clear" w:color="auto" w:fill="auto"/>
            <w:noWrap/>
            <w:vAlign w:val="center"/>
            <w:hideMark/>
          </w:tcPr>
          <w:p w14:paraId="38901586"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水痘</w:t>
            </w:r>
          </w:p>
        </w:tc>
        <w:tc>
          <w:tcPr>
            <w:tcW w:w="399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A9687F4"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初回・追加</w:t>
            </w:r>
          </w:p>
        </w:tc>
      </w:tr>
      <w:tr w:rsidR="002D4BED" w:rsidRPr="002D4BED" w14:paraId="7D34F973" w14:textId="77777777" w:rsidTr="002D4BED">
        <w:trPr>
          <w:trHeight w:val="299"/>
          <w:jc w:val="center"/>
        </w:trPr>
        <w:tc>
          <w:tcPr>
            <w:tcW w:w="3646" w:type="dxa"/>
            <w:gridSpan w:val="2"/>
            <w:vMerge/>
            <w:tcBorders>
              <w:top w:val="single" w:sz="4" w:space="0" w:color="auto"/>
              <w:left w:val="single" w:sz="4" w:space="0" w:color="auto"/>
              <w:bottom w:val="single" w:sz="4" w:space="0" w:color="000000"/>
              <w:right w:val="single" w:sz="4" w:space="0" w:color="000000"/>
            </w:tcBorders>
            <w:vAlign w:val="center"/>
            <w:hideMark/>
          </w:tcPr>
          <w:p w14:paraId="7973A657" w14:textId="77777777" w:rsidR="002D4BED" w:rsidRPr="002D4BED" w:rsidRDefault="002D4BED" w:rsidP="002D4BED">
            <w:pPr>
              <w:widowControl/>
              <w:autoSpaceDE/>
              <w:autoSpaceDN/>
              <w:rPr>
                <w:rFonts w:ascii="ＭＳ 明朝" w:eastAsia="ＭＳ 明朝" w:hAnsi="ＭＳ 明朝" w:cs="ＭＳ Ｐゴシック"/>
                <w:color w:val="000000"/>
                <w:sz w:val="21"/>
              </w:rPr>
            </w:pPr>
          </w:p>
        </w:tc>
        <w:tc>
          <w:tcPr>
            <w:tcW w:w="2101" w:type="dxa"/>
            <w:tcBorders>
              <w:top w:val="nil"/>
              <w:left w:val="nil"/>
              <w:bottom w:val="single" w:sz="4" w:space="0" w:color="auto"/>
              <w:right w:val="nil"/>
            </w:tcBorders>
            <w:shd w:val="clear" w:color="auto" w:fill="auto"/>
            <w:noWrap/>
            <w:vAlign w:val="center"/>
            <w:hideMark/>
          </w:tcPr>
          <w:p w14:paraId="64C14CB7"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日本脳炎</w:t>
            </w:r>
          </w:p>
        </w:tc>
        <w:tc>
          <w:tcPr>
            <w:tcW w:w="399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E211B24"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1期初回（1回目・2回目）</w:t>
            </w:r>
          </w:p>
          <w:p w14:paraId="66A90516" w14:textId="00086BED"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1期追加・2期</w:t>
            </w:r>
          </w:p>
        </w:tc>
      </w:tr>
      <w:tr w:rsidR="002D4BED" w:rsidRPr="002D4BED" w14:paraId="111FE677" w14:textId="77777777" w:rsidTr="002D4BED">
        <w:trPr>
          <w:trHeight w:val="299"/>
          <w:jc w:val="center"/>
        </w:trPr>
        <w:tc>
          <w:tcPr>
            <w:tcW w:w="3646" w:type="dxa"/>
            <w:gridSpan w:val="2"/>
            <w:vMerge/>
            <w:tcBorders>
              <w:top w:val="single" w:sz="4" w:space="0" w:color="auto"/>
              <w:left w:val="single" w:sz="4" w:space="0" w:color="auto"/>
              <w:bottom w:val="single" w:sz="4" w:space="0" w:color="000000"/>
              <w:right w:val="single" w:sz="4" w:space="0" w:color="000000"/>
            </w:tcBorders>
            <w:vAlign w:val="center"/>
            <w:hideMark/>
          </w:tcPr>
          <w:p w14:paraId="7452B685" w14:textId="77777777" w:rsidR="002D4BED" w:rsidRPr="002D4BED" w:rsidRDefault="002D4BED" w:rsidP="002D4BED">
            <w:pPr>
              <w:widowControl/>
              <w:autoSpaceDE/>
              <w:autoSpaceDN/>
              <w:rPr>
                <w:rFonts w:ascii="ＭＳ 明朝" w:eastAsia="ＭＳ 明朝" w:hAnsi="ＭＳ 明朝" w:cs="ＭＳ Ｐゴシック"/>
                <w:color w:val="000000"/>
                <w:sz w:val="21"/>
              </w:rPr>
            </w:pPr>
          </w:p>
        </w:tc>
        <w:tc>
          <w:tcPr>
            <w:tcW w:w="2101" w:type="dxa"/>
            <w:tcBorders>
              <w:top w:val="nil"/>
              <w:left w:val="nil"/>
              <w:bottom w:val="single" w:sz="4" w:space="0" w:color="auto"/>
              <w:right w:val="nil"/>
            </w:tcBorders>
            <w:shd w:val="clear" w:color="auto" w:fill="auto"/>
            <w:noWrap/>
            <w:vAlign w:val="center"/>
            <w:hideMark/>
          </w:tcPr>
          <w:p w14:paraId="2431155D"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二種混合（DT）</w:t>
            </w:r>
          </w:p>
        </w:tc>
        <w:tc>
          <w:tcPr>
            <w:tcW w:w="2510" w:type="dxa"/>
            <w:tcBorders>
              <w:top w:val="nil"/>
              <w:left w:val="nil"/>
              <w:bottom w:val="single" w:sz="4" w:space="0" w:color="auto"/>
              <w:right w:val="nil"/>
            </w:tcBorders>
            <w:shd w:val="clear" w:color="auto" w:fill="auto"/>
            <w:noWrap/>
            <w:vAlign w:val="center"/>
            <w:hideMark/>
          </w:tcPr>
          <w:p w14:paraId="0A0D4CCE"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2期</w:t>
            </w:r>
          </w:p>
        </w:tc>
        <w:tc>
          <w:tcPr>
            <w:tcW w:w="225" w:type="dxa"/>
            <w:tcBorders>
              <w:top w:val="nil"/>
              <w:left w:val="nil"/>
              <w:bottom w:val="single" w:sz="4" w:space="0" w:color="auto"/>
              <w:right w:val="nil"/>
            </w:tcBorders>
            <w:shd w:val="clear" w:color="auto" w:fill="auto"/>
            <w:noWrap/>
            <w:vAlign w:val="center"/>
            <w:hideMark/>
          </w:tcPr>
          <w:p w14:paraId="3B484145"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 xml:space="preserve">　</w:t>
            </w:r>
          </w:p>
        </w:tc>
        <w:tc>
          <w:tcPr>
            <w:tcW w:w="551" w:type="dxa"/>
            <w:tcBorders>
              <w:top w:val="nil"/>
              <w:left w:val="nil"/>
              <w:bottom w:val="single" w:sz="4" w:space="0" w:color="auto"/>
              <w:right w:val="nil"/>
            </w:tcBorders>
            <w:shd w:val="clear" w:color="auto" w:fill="auto"/>
            <w:noWrap/>
            <w:vAlign w:val="center"/>
            <w:hideMark/>
          </w:tcPr>
          <w:p w14:paraId="5DFCC403"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4F8A006"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 xml:space="preserve">　</w:t>
            </w:r>
          </w:p>
        </w:tc>
      </w:tr>
      <w:tr w:rsidR="002D4BED" w:rsidRPr="002D4BED" w14:paraId="23A48F84" w14:textId="77777777" w:rsidTr="002D4BED">
        <w:trPr>
          <w:trHeight w:val="621"/>
          <w:jc w:val="center"/>
        </w:trPr>
        <w:tc>
          <w:tcPr>
            <w:tcW w:w="3646" w:type="dxa"/>
            <w:gridSpan w:val="2"/>
            <w:vMerge/>
            <w:tcBorders>
              <w:top w:val="single" w:sz="4" w:space="0" w:color="auto"/>
              <w:left w:val="single" w:sz="4" w:space="0" w:color="auto"/>
              <w:bottom w:val="single" w:sz="4" w:space="0" w:color="000000"/>
              <w:right w:val="single" w:sz="4" w:space="0" w:color="000000"/>
            </w:tcBorders>
            <w:vAlign w:val="center"/>
            <w:hideMark/>
          </w:tcPr>
          <w:p w14:paraId="0FD9265F" w14:textId="77777777" w:rsidR="002D4BED" w:rsidRPr="002D4BED" w:rsidRDefault="002D4BED" w:rsidP="002D4BED">
            <w:pPr>
              <w:widowControl/>
              <w:autoSpaceDE/>
              <w:autoSpaceDN/>
              <w:rPr>
                <w:rFonts w:ascii="ＭＳ 明朝" w:eastAsia="ＭＳ 明朝" w:hAnsi="ＭＳ 明朝" w:cs="ＭＳ Ｐゴシック"/>
                <w:color w:val="000000"/>
                <w:sz w:val="21"/>
              </w:rPr>
            </w:pPr>
          </w:p>
        </w:tc>
        <w:tc>
          <w:tcPr>
            <w:tcW w:w="2101" w:type="dxa"/>
            <w:tcBorders>
              <w:top w:val="nil"/>
              <w:left w:val="nil"/>
              <w:bottom w:val="single" w:sz="4" w:space="0" w:color="auto"/>
              <w:right w:val="nil"/>
            </w:tcBorders>
            <w:shd w:val="clear" w:color="auto" w:fill="auto"/>
            <w:vAlign w:val="center"/>
            <w:hideMark/>
          </w:tcPr>
          <w:p w14:paraId="072CEAD3"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ヒトパピローマ</w:t>
            </w:r>
          </w:p>
          <w:p w14:paraId="18A1B466" w14:textId="5D75B1A5"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ウイルス（HPV）</w:t>
            </w:r>
          </w:p>
        </w:tc>
        <w:tc>
          <w:tcPr>
            <w:tcW w:w="399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927524" w14:textId="77777777" w:rsidR="002D4BED" w:rsidRPr="002D4BED" w:rsidRDefault="002D4BED" w:rsidP="002D4BED">
            <w:pPr>
              <w:widowControl/>
              <w:autoSpaceDE/>
              <w:autoSpaceDN/>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1回目・2回目・3回目</w:t>
            </w:r>
          </w:p>
        </w:tc>
      </w:tr>
      <w:tr w:rsidR="002D4BED" w:rsidRPr="002D4BED" w14:paraId="1E733048" w14:textId="77777777" w:rsidTr="00182F0D">
        <w:trPr>
          <w:trHeight w:val="933"/>
          <w:jc w:val="center"/>
        </w:trPr>
        <w:tc>
          <w:tcPr>
            <w:tcW w:w="364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B227F96"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接種予定医療機関</w:t>
            </w:r>
            <w:r w:rsidRPr="002D4BED">
              <w:rPr>
                <w:rFonts w:ascii="ＭＳ 明朝" w:eastAsia="ＭＳ 明朝" w:hAnsi="ＭＳ 明朝" w:cs="ＭＳ Ｐゴシック" w:hint="eastAsia"/>
                <w:color w:val="000000"/>
                <w:sz w:val="21"/>
              </w:rPr>
              <w:br/>
              <w:t>（移植を受けた医療機関以外の場合のみ記載）</w:t>
            </w:r>
          </w:p>
        </w:tc>
        <w:tc>
          <w:tcPr>
            <w:tcW w:w="6095" w:type="dxa"/>
            <w:gridSpan w:val="5"/>
            <w:tcBorders>
              <w:top w:val="single" w:sz="4" w:space="0" w:color="auto"/>
              <w:left w:val="nil"/>
              <w:bottom w:val="single" w:sz="4" w:space="0" w:color="auto"/>
              <w:right w:val="single" w:sz="4" w:space="0" w:color="000000"/>
            </w:tcBorders>
            <w:shd w:val="clear" w:color="auto" w:fill="auto"/>
            <w:vAlign w:val="center"/>
            <w:hideMark/>
          </w:tcPr>
          <w:p w14:paraId="75858604"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 xml:space="preserve">　</w:t>
            </w:r>
          </w:p>
        </w:tc>
      </w:tr>
      <w:tr w:rsidR="002D4BED" w:rsidRPr="002D4BED" w14:paraId="57258C82" w14:textId="77777777" w:rsidTr="002D4BED">
        <w:trPr>
          <w:trHeight w:val="287"/>
          <w:jc w:val="center"/>
        </w:trPr>
        <w:tc>
          <w:tcPr>
            <w:tcW w:w="3646"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440FF221" w14:textId="3A3A371C"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医療機関所在地</w:t>
            </w:r>
          </w:p>
        </w:tc>
        <w:tc>
          <w:tcPr>
            <w:tcW w:w="6095"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2C8A9C4"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 xml:space="preserve">　</w:t>
            </w:r>
          </w:p>
        </w:tc>
      </w:tr>
      <w:tr w:rsidR="002D4BED" w:rsidRPr="002D4BED" w14:paraId="30B19A5E" w14:textId="77777777" w:rsidTr="002D4BED">
        <w:trPr>
          <w:trHeight w:val="287"/>
          <w:jc w:val="center"/>
        </w:trPr>
        <w:tc>
          <w:tcPr>
            <w:tcW w:w="3646" w:type="dxa"/>
            <w:gridSpan w:val="2"/>
            <w:tcBorders>
              <w:top w:val="nil"/>
              <w:left w:val="single" w:sz="4" w:space="0" w:color="auto"/>
              <w:bottom w:val="nil"/>
              <w:right w:val="single" w:sz="4" w:space="0" w:color="000000"/>
            </w:tcBorders>
            <w:shd w:val="clear" w:color="auto" w:fill="auto"/>
            <w:noWrap/>
            <w:vAlign w:val="center"/>
            <w:hideMark/>
          </w:tcPr>
          <w:p w14:paraId="568C3BEE"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医療機関名</w:t>
            </w:r>
          </w:p>
        </w:tc>
        <w:tc>
          <w:tcPr>
            <w:tcW w:w="6095" w:type="dxa"/>
            <w:gridSpan w:val="5"/>
            <w:vMerge/>
            <w:tcBorders>
              <w:top w:val="single" w:sz="4" w:space="0" w:color="auto"/>
              <w:left w:val="single" w:sz="4" w:space="0" w:color="auto"/>
              <w:bottom w:val="single" w:sz="4" w:space="0" w:color="000000"/>
              <w:right w:val="single" w:sz="4" w:space="0" w:color="000000"/>
            </w:tcBorders>
            <w:vAlign w:val="center"/>
            <w:hideMark/>
          </w:tcPr>
          <w:p w14:paraId="5CE3F818" w14:textId="77777777" w:rsidR="002D4BED" w:rsidRPr="002D4BED" w:rsidRDefault="002D4BED" w:rsidP="002D4BED">
            <w:pPr>
              <w:widowControl/>
              <w:autoSpaceDE/>
              <w:autoSpaceDN/>
              <w:rPr>
                <w:rFonts w:ascii="ＭＳ 明朝" w:eastAsia="ＭＳ 明朝" w:hAnsi="ＭＳ 明朝" w:cs="ＭＳ Ｐゴシック"/>
                <w:color w:val="000000"/>
                <w:sz w:val="21"/>
              </w:rPr>
            </w:pPr>
          </w:p>
        </w:tc>
      </w:tr>
      <w:tr w:rsidR="002D4BED" w:rsidRPr="002D4BED" w14:paraId="1DA7C32E" w14:textId="77777777" w:rsidTr="00182F0D">
        <w:trPr>
          <w:trHeight w:val="388"/>
          <w:jc w:val="center"/>
        </w:trPr>
        <w:tc>
          <w:tcPr>
            <w:tcW w:w="3646"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287BE656"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医師署名又は記名押印</w:t>
            </w:r>
          </w:p>
        </w:tc>
        <w:tc>
          <w:tcPr>
            <w:tcW w:w="6095" w:type="dxa"/>
            <w:gridSpan w:val="5"/>
            <w:vMerge/>
            <w:tcBorders>
              <w:top w:val="single" w:sz="4" w:space="0" w:color="auto"/>
              <w:left w:val="single" w:sz="4" w:space="0" w:color="auto"/>
              <w:bottom w:val="single" w:sz="4" w:space="0" w:color="000000"/>
              <w:right w:val="single" w:sz="4" w:space="0" w:color="000000"/>
            </w:tcBorders>
            <w:vAlign w:val="center"/>
            <w:hideMark/>
          </w:tcPr>
          <w:p w14:paraId="34403115" w14:textId="77777777" w:rsidR="002D4BED" w:rsidRPr="002D4BED" w:rsidRDefault="002D4BED" w:rsidP="002D4BED">
            <w:pPr>
              <w:widowControl/>
              <w:autoSpaceDE/>
              <w:autoSpaceDN/>
              <w:rPr>
                <w:rFonts w:ascii="ＭＳ 明朝" w:eastAsia="ＭＳ 明朝" w:hAnsi="ＭＳ 明朝" w:cs="ＭＳ Ｐゴシック"/>
                <w:color w:val="000000"/>
                <w:sz w:val="21"/>
              </w:rPr>
            </w:pPr>
          </w:p>
        </w:tc>
      </w:tr>
      <w:tr w:rsidR="002D4BED" w:rsidRPr="002D4BED" w14:paraId="102320CE" w14:textId="77777777" w:rsidTr="002D4BED">
        <w:trPr>
          <w:trHeight w:val="287"/>
          <w:jc w:val="center"/>
        </w:trPr>
        <w:tc>
          <w:tcPr>
            <w:tcW w:w="364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F7794D"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備考</w:t>
            </w:r>
          </w:p>
        </w:tc>
        <w:tc>
          <w:tcPr>
            <w:tcW w:w="6095"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F564A6" w14:textId="77777777" w:rsidR="002D4BED" w:rsidRPr="002D4BED" w:rsidRDefault="002D4BED" w:rsidP="002D4BED">
            <w:pPr>
              <w:widowControl/>
              <w:autoSpaceDE/>
              <w:autoSpaceDN/>
              <w:jc w:val="center"/>
              <w:rPr>
                <w:rFonts w:ascii="ＭＳ 明朝" w:eastAsia="ＭＳ 明朝" w:hAnsi="ＭＳ 明朝" w:cs="ＭＳ Ｐゴシック"/>
                <w:color w:val="000000"/>
                <w:sz w:val="21"/>
              </w:rPr>
            </w:pPr>
            <w:r w:rsidRPr="002D4BED">
              <w:rPr>
                <w:rFonts w:ascii="ＭＳ 明朝" w:eastAsia="ＭＳ 明朝" w:hAnsi="ＭＳ 明朝" w:cs="ＭＳ Ｐゴシック" w:hint="eastAsia"/>
                <w:color w:val="000000"/>
                <w:sz w:val="21"/>
              </w:rPr>
              <w:t xml:space="preserve">　</w:t>
            </w:r>
          </w:p>
        </w:tc>
      </w:tr>
      <w:tr w:rsidR="002D4BED" w:rsidRPr="002D4BED" w14:paraId="23A26CD0" w14:textId="77777777" w:rsidTr="002D4BED">
        <w:trPr>
          <w:trHeight w:val="299"/>
          <w:jc w:val="center"/>
        </w:trPr>
        <w:tc>
          <w:tcPr>
            <w:tcW w:w="3646" w:type="dxa"/>
            <w:gridSpan w:val="2"/>
            <w:vMerge/>
            <w:tcBorders>
              <w:top w:val="single" w:sz="4" w:space="0" w:color="auto"/>
              <w:left w:val="single" w:sz="4" w:space="0" w:color="auto"/>
              <w:bottom w:val="single" w:sz="4" w:space="0" w:color="000000"/>
              <w:right w:val="single" w:sz="4" w:space="0" w:color="auto"/>
            </w:tcBorders>
            <w:vAlign w:val="center"/>
            <w:hideMark/>
          </w:tcPr>
          <w:p w14:paraId="2EAE32EA" w14:textId="77777777" w:rsidR="002D4BED" w:rsidRPr="002D4BED" w:rsidRDefault="002D4BED" w:rsidP="002D4BED">
            <w:pPr>
              <w:widowControl/>
              <w:autoSpaceDE/>
              <w:autoSpaceDN/>
              <w:rPr>
                <w:rFonts w:ascii="ＭＳ 明朝" w:eastAsia="ＭＳ 明朝" w:hAnsi="ＭＳ 明朝" w:cs="ＭＳ Ｐゴシック"/>
                <w:color w:val="000000"/>
                <w:sz w:val="21"/>
              </w:rPr>
            </w:pPr>
          </w:p>
        </w:tc>
        <w:tc>
          <w:tcPr>
            <w:tcW w:w="6095" w:type="dxa"/>
            <w:gridSpan w:val="5"/>
            <w:vMerge/>
            <w:tcBorders>
              <w:top w:val="single" w:sz="4" w:space="0" w:color="auto"/>
              <w:left w:val="single" w:sz="4" w:space="0" w:color="auto"/>
              <w:bottom w:val="single" w:sz="4" w:space="0" w:color="000000"/>
              <w:right w:val="single" w:sz="4" w:space="0" w:color="auto"/>
            </w:tcBorders>
            <w:vAlign w:val="center"/>
            <w:hideMark/>
          </w:tcPr>
          <w:p w14:paraId="6BE3F7B3" w14:textId="77777777" w:rsidR="002D4BED" w:rsidRPr="002D4BED" w:rsidRDefault="002D4BED" w:rsidP="002D4BED">
            <w:pPr>
              <w:widowControl/>
              <w:autoSpaceDE/>
              <w:autoSpaceDN/>
              <w:rPr>
                <w:rFonts w:ascii="ＭＳ 明朝" w:eastAsia="ＭＳ 明朝" w:hAnsi="ＭＳ 明朝" w:cs="ＭＳ Ｐゴシック"/>
                <w:color w:val="000000"/>
                <w:sz w:val="21"/>
              </w:rPr>
            </w:pPr>
          </w:p>
        </w:tc>
      </w:tr>
    </w:tbl>
    <w:p w14:paraId="08BEDFB8" w14:textId="2B6CA20A" w:rsidR="0030471B" w:rsidRPr="002D4BED" w:rsidRDefault="003F70D9" w:rsidP="002D4BED">
      <w:pPr>
        <w:pStyle w:val="a3"/>
        <w:spacing w:before="136" w:line="295" w:lineRule="auto"/>
        <w:ind w:right="212"/>
      </w:pPr>
      <w:r w:rsidRPr="002D4BED">
        <w:rPr>
          <w:spacing w:val="-6"/>
        </w:rPr>
        <w:t>この意見書は、骨髄移植手術等の影響により、接種済みの予防接種の予防効果が期待できない者に対する定期接種の再接種にかかる費用の助成の対象に該当するかを判断する</w:t>
      </w:r>
      <w:r w:rsidRPr="002D4BED">
        <w:rPr>
          <w:spacing w:val="-2"/>
        </w:rPr>
        <w:t>ことを目的としています。このことを理解の上、</w:t>
      </w:r>
      <w:r w:rsidRPr="002D4BED">
        <w:rPr>
          <w:rFonts w:ascii="ＭＳ 明朝" w:eastAsia="ＭＳ 明朝" w:hAnsi="ＭＳ 明朝" w:cs="ＭＳ 明朝" w:hint="eastAsia"/>
          <w:spacing w:val="-2"/>
        </w:rPr>
        <w:t>大和郡山市</w:t>
      </w:r>
      <w:r w:rsidRPr="002D4BED">
        <w:rPr>
          <w:spacing w:val="-2"/>
        </w:rPr>
        <w:t xml:space="preserve">に報告されることに同意しま </w:t>
      </w:r>
      <w:r w:rsidRPr="002D4BED">
        <w:rPr>
          <w:spacing w:val="-6"/>
        </w:rPr>
        <w:t>す。</w:t>
      </w:r>
    </w:p>
    <w:p w14:paraId="1D995576" w14:textId="77777777" w:rsidR="0030471B" w:rsidRPr="002D4BED" w:rsidRDefault="0030471B">
      <w:pPr>
        <w:pStyle w:val="a3"/>
        <w:spacing w:before="58"/>
      </w:pPr>
    </w:p>
    <w:p w14:paraId="1E704B83" w14:textId="2DD87601" w:rsidR="0030471B" w:rsidRDefault="003F70D9">
      <w:pPr>
        <w:pStyle w:val="a3"/>
        <w:tabs>
          <w:tab w:val="left" w:pos="8214"/>
        </w:tabs>
        <w:ind w:left="3138"/>
        <w:rPr>
          <w:u w:val="single"/>
        </w:rPr>
      </w:pPr>
      <w:r w:rsidRPr="002D4BED">
        <w:rPr>
          <w:spacing w:val="-6"/>
          <w:u w:val="single"/>
        </w:rPr>
        <w:t>保護者自</w:t>
      </w:r>
      <w:r w:rsidRPr="002D4BED">
        <w:rPr>
          <w:spacing w:val="-10"/>
          <w:u w:val="single"/>
        </w:rPr>
        <w:t>署</w:t>
      </w:r>
      <w:r w:rsidRPr="002D4BED">
        <w:rPr>
          <w:u w:val="single"/>
        </w:rPr>
        <w:tab/>
      </w:r>
    </w:p>
    <w:p w14:paraId="0A2203BA" w14:textId="77777777" w:rsidR="00804987" w:rsidRDefault="00804987" w:rsidP="00804987">
      <w:pPr>
        <w:pStyle w:val="a3"/>
        <w:tabs>
          <w:tab w:val="left" w:pos="8214"/>
        </w:tabs>
        <w:rPr>
          <w:rFonts w:eastAsiaTheme="minorEastAsia" w:hint="eastAsia"/>
        </w:rPr>
      </w:pPr>
      <w:r w:rsidRPr="00804987">
        <w:rPr>
          <w:rFonts w:ascii="ＭＳ ゴシック" w:eastAsia="ＭＳ ゴシック" w:hAnsi="ＭＳ ゴシック" w:cs="ＭＳ ゴシック" w:hint="eastAsia"/>
        </w:rPr>
        <w:lastRenderedPageBreak/>
        <w:t>※</w:t>
      </w:r>
      <w:r w:rsidRPr="00804987">
        <w:rPr>
          <w:rFonts w:eastAsiaTheme="minorEastAsia"/>
        </w:rPr>
        <w:t>意見書作成に係る注意事項</w:t>
      </w:r>
    </w:p>
    <w:p w14:paraId="29AF1039" w14:textId="3DF5754E" w:rsidR="00804987" w:rsidRDefault="00804987" w:rsidP="00804987">
      <w:pPr>
        <w:pStyle w:val="a3"/>
        <w:tabs>
          <w:tab w:val="left" w:pos="8214"/>
        </w:tabs>
        <w:rPr>
          <w:rFonts w:eastAsiaTheme="minorEastAsia" w:hint="eastAsia"/>
        </w:rPr>
      </w:pPr>
      <w:r w:rsidRPr="00804987">
        <w:rPr>
          <w:rFonts w:eastAsiaTheme="minorEastAsia"/>
        </w:rPr>
        <w:t>・意見書は骨髄移植手術を実施した医療機関の医師より記載していただきますようお願い</w:t>
      </w:r>
      <w:r w:rsidRPr="00804987">
        <w:rPr>
          <w:rFonts w:eastAsiaTheme="minorEastAsia"/>
        </w:rPr>
        <w:t xml:space="preserve"> </w:t>
      </w:r>
      <w:r w:rsidRPr="00804987">
        <w:rPr>
          <w:rFonts w:eastAsiaTheme="minorEastAsia"/>
        </w:rPr>
        <w:t>します。</w:t>
      </w:r>
    </w:p>
    <w:p w14:paraId="09C004AB" w14:textId="03ED256E" w:rsidR="00804987" w:rsidRDefault="00804987" w:rsidP="00804987">
      <w:pPr>
        <w:pStyle w:val="a3"/>
        <w:tabs>
          <w:tab w:val="left" w:pos="8214"/>
        </w:tabs>
        <w:rPr>
          <w:rFonts w:eastAsiaTheme="minorEastAsia" w:hint="eastAsia"/>
        </w:rPr>
      </w:pPr>
      <w:r w:rsidRPr="00804987">
        <w:rPr>
          <w:rFonts w:eastAsiaTheme="minorEastAsia"/>
        </w:rPr>
        <w:t>・意見書の内容について、</w:t>
      </w:r>
      <w:r w:rsidR="00B070BB">
        <w:rPr>
          <w:rFonts w:eastAsiaTheme="minorEastAsia" w:hint="eastAsia"/>
        </w:rPr>
        <w:t>大和郡山</w:t>
      </w:r>
      <w:r w:rsidRPr="00804987">
        <w:rPr>
          <w:rFonts w:eastAsiaTheme="minorEastAsia"/>
        </w:rPr>
        <w:t>市より個別に照会を行う場合がありますのでご協力をお願いします。</w:t>
      </w:r>
    </w:p>
    <w:p w14:paraId="7C9BA31C" w14:textId="4F945CFC" w:rsidR="00804987" w:rsidRPr="00804987" w:rsidRDefault="00804987" w:rsidP="00804987">
      <w:pPr>
        <w:pStyle w:val="a3"/>
        <w:tabs>
          <w:tab w:val="left" w:pos="8214"/>
        </w:tabs>
        <w:rPr>
          <w:rFonts w:eastAsiaTheme="minorEastAsia" w:hint="eastAsia"/>
        </w:rPr>
      </w:pPr>
      <w:r w:rsidRPr="00804987">
        <w:rPr>
          <w:rFonts w:eastAsiaTheme="minorEastAsia"/>
        </w:rPr>
        <w:t>・再接種を行う予防接種で助成の対象となるのは、過去に定期接種として接種済みの予防接種のみとなります。</w:t>
      </w:r>
    </w:p>
    <w:p w14:paraId="2188192F" w14:textId="3E73FA42" w:rsidR="00804987" w:rsidRDefault="00804987" w:rsidP="00804987">
      <w:pPr>
        <w:pStyle w:val="a3"/>
        <w:tabs>
          <w:tab w:val="left" w:pos="8214"/>
        </w:tabs>
        <w:rPr>
          <w:rFonts w:eastAsiaTheme="minorEastAsia" w:hint="eastAsia"/>
        </w:rPr>
      </w:pPr>
      <w:r w:rsidRPr="00804987">
        <w:rPr>
          <w:rFonts w:eastAsiaTheme="minorEastAsia"/>
        </w:rPr>
        <w:t>・助成の対象となるのは、</w:t>
      </w:r>
      <w:bookmarkStart w:id="0" w:name="_GoBack"/>
      <w:bookmarkEnd w:id="0"/>
      <w:r w:rsidRPr="00804987">
        <w:rPr>
          <w:rFonts w:eastAsiaTheme="minorEastAsia"/>
        </w:rPr>
        <w:t>被接種者が２０歳に達するまでに接種するものに限ります。</w:t>
      </w:r>
    </w:p>
    <w:p w14:paraId="79CD5C55" w14:textId="1E28E28E" w:rsidR="00804987" w:rsidRPr="00804987" w:rsidRDefault="00804987" w:rsidP="00804987">
      <w:pPr>
        <w:pStyle w:val="a3"/>
        <w:tabs>
          <w:tab w:val="left" w:pos="8214"/>
        </w:tabs>
        <w:rPr>
          <w:rFonts w:eastAsiaTheme="minorEastAsia" w:hint="eastAsia"/>
        </w:rPr>
      </w:pPr>
      <w:r w:rsidRPr="00804987">
        <w:rPr>
          <w:rFonts w:eastAsiaTheme="minorEastAsia"/>
        </w:rPr>
        <w:t>・意見書の発行に費用が必要な場合は、助成の対象外のため申請者の負担となります。</w:t>
      </w:r>
      <w:r w:rsidRPr="00804987">
        <w:rPr>
          <w:rFonts w:eastAsiaTheme="minorEastAsia"/>
        </w:rPr>
        <w:t xml:space="preserve"> </w:t>
      </w:r>
    </w:p>
    <w:p w14:paraId="6433CC11" w14:textId="77777777" w:rsidR="00485CCB" w:rsidRPr="00804987" w:rsidRDefault="00485CCB" w:rsidP="00804987">
      <w:pPr>
        <w:pStyle w:val="a3"/>
        <w:tabs>
          <w:tab w:val="left" w:pos="8214"/>
        </w:tabs>
        <w:rPr>
          <w:rFonts w:eastAsiaTheme="minorEastAsia" w:hint="eastAsia"/>
        </w:rPr>
      </w:pPr>
    </w:p>
    <w:sectPr w:rsidR="00485CCB" w:rsidRPr="00804987" w:rsidSect="002D4BED">
      <w:type w:val="continuous"/>
      <w:pgSz w:w="1190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PAPGothic">
    <w:altName w:val="Calibri"/>
    <w:charset w:val="00"/>
    <w:family w:val="swiss"/>
    <w:pitch w:val="variable"/>
  </w:font>
  <w:font w:name="AoyagiKouzanFontT">
    <w:altName w:val="Calibri"/>
    <w:charset w:val="00"/>
    <w:family w:val="auto"/>
    <w:pitch w:val="variable"/>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0471B"/>
    <w:rsid w:val="00182F0D"/>
    <w:rsid w:val="0027490C"/>
    <w:rsid w:val="002D4BED"/>
    <w:rsid w:val="0030471B"/>
    <w:rsid w:val="003F70D9"/>
    <w:rsid w:val="00485CCB"/>
    <w:rsid w:val="005731C1"/>
    <w:rsid w:val="00804987"/>
    <w:rsid w:val="009570DC"/>
    <w:rsid w:val="00B070BB"/>
    <w:rsid w:val="00C051B6"/>
    <w:rsid w:val="00D66F0A"/>
    <w:rsid w:val="00E7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547B0E"/>
  <w15:docId w15:val="{1ACEB619-3320-44BA-8EB1-D3AE818E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IPAPGothic" w:eastAsia="IPAPGothic" w:hAnsi="IPAPGothic" w:cs="IPAP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AoyagiKouzanFontT" w:eastAsia="AoyagiKouzanFontT" w:hAnsi="AoyagiKouzanFontT" w:cs="AoyagiKouzanFontT"/>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18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大和郡山市役所</cp:lastModifiedBy>
  <cp:revision>7</cp:revision>
  <cp:lastPrinted>2024-04-04T05:34:00Z</cp:lastPrinted>
  <dcterms:created xsi:type="dcterms:W3CDTF">2024-04-03T05:09:00Z</dcterms:created>
  <dcterms:modified xsi:type="dcterms:W3CDTF">2024-04-10T07:36:00Z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DocuWorks PDF Driver 7.0.6</vt:lpwstr>
  </property>
  <property fmtid="{D5CDD505-2E9C-101B-9397-08002B2CF9AE}" pid="4" name="LastSaved">
    <vt:filetime>2024-04-03T00:00:00Z</vt:filetime>
  </property>
  <property fmtid="{D5CDD505-2E9C-101B-9397-08002B2CF9AE}" pid="5" name="Producer">
    <vt:lpwstr>3-Heights(TM) PDF Security Shell 4.8.25.2 (http://www.pdf-tools.com)</vt:lpwstr>
  </property>
</Properties>
</file>